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sz w:val="28"/>
          <w:szCs w:val="28"/>
        </w:rPr>
      </w:pPr>
      <w:r>
        <w:rPr>
          <w:sz w:val="28"/>
          <w:szCs w:val="28"/>
          <w:lang w:val="es-MX"/>
        </w:rPr>
        <w:t>&lt;&lt;Nombre Completo del/la asesora Interno(a)&gt;&gt;</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Chihuahua, Chih., a Mes y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 (opcional)</w:t>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color w:val="auto"/>
          <w:lang w:val="es-MX"/>
        </w:rPr>
        <w:t>Índice</w:t>
      </w:r>
    </w:p>
    <w:p>
      <w:pPr>
        <w:pStyle w:val="Contents1"/>
        <w:rPr>
          <w:rFonts w:ascii="Calibri" w:hAnsi="Calibri" w:cs="Times New Roman"/>
          <w:sz w:val="22"/>
          <w:szCs w:val="22"/>
          <w:lang w:val="es-MX" w:eastAsia="es-MX"/>
        </w:rPr>
      </w:pPr>
      <w:r>
        <w:rPr>
          <w:rStyle w:val="InternetLink"/>
          <w:color w:val="auto"/>
          <w:u w:val="none"/>
          <w:lang w:val="es-MX"/>
        </w:rPr>
        <w:t>ÍNDICE DE CUADROS, GRÁFICAS Y FIGURAS.</w:t>
      </w:r>
      <w:r>
        <w:rPr>
          <w:vanish/>
          <w:lang w:val="es-MX"/>
        </w:rPr>
        <w:tab/>
        <w:t>v</w:t>
      </w:r>
    </w:p>
    <w:p>
      <w:pPr>
        <w:pStyle w:val="Contents1"/>
        <w:rPr>
          <w:rFonts w:ascii="Calibri" w:hAnsi="Calibri" w:cs="Times New Roman"/>
          <w:sz w:val="22"/>
          <w:szCs w:val="22"/>
          <w:lang w:val="es-MX" w:eastAsia="es-MX"/>
        </w:rPr>
      </w:pPr>
      <w:r>
        <w:rPr>
          <w:rStyle w:val="InternetLink"/>
          <w:color w:val="auto"/>
          <w:u w:val="none"/>
          <w:lang w:val="es-MX"/>
        </w:rPr>
        <w:t>INTRODUCCIÓN</w:t>
      </w:r>
      <w:r>
        <w:rPr>
          <w:vanish/>
          <w:lang w:val="es-MX"/>
        </w:rPr>
        <w:tab/>
        <w:t>1</w:t>
      </w:r>
    </w:p>
    <w:p>
      <w:pPr>
        <w:pStyle w:val="Contents1"/>
        <w:rPr>
          <w:rFonts w:ascii="Calibri" w:hAnsi="Calibri" w:cs="Times New Roman"/>
          <w:sz w:val="22"/>
          <w:szCs w:val="22"/>
          <w:lang w:val="es-MX" w:eastAsia="es-MX"/>
        </w:rPr>
      </w:pPr>
      <w:r>
        <w:rPr>
          <w:rStyle w:val="InternetLink"/>
          <w:color w:val="auto"/>
          <w:u w:val="none"/>
          <w:lang w:val="es-MX"/>
        </w:rPr>
        <w:t>CAPÍTULO I.</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CARACTERIZACIÓN DEL ÁREA EN QUE PARTICIPÓ</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i/>
          <w:color w:val="auto"/>
          <w:u w:val="none"/>
          <w:lang w:val="es-MX"/>
        </w:rPr>
        <w:t>(Este capítulo deberá tener un máximo de 10 páginas del documento.)</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1.1 Datos Generales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1.2 Breve reseña histórica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1.3 Organigrama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1.4 Misión, Visión y Políticas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1.5 Productos y clientes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1.6 “Layout” (si aplica)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1.7 Premios y certificaciones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1.8 Relación de la empresa con la sociedad</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CAPÍTULO II.</w:t>
      </w:r>
      <w:r>
        <w:rPr>
          <w:vanish/>
          <w:lang w:val="es-MX"/>
        </w:rPr>
        <w:tab/>
        <w:t>3</w:t>
      </w:r>
    </w:p>
    <w:p>
      <w:pPr>
        <w:pStyle w:val="Contents1"/>
        <w:rPr>
          <w:rFonts w:ascii="Calibri" w:hAnsi="Calibri" w:cs="Times New Roman"/>
          <w:sz w:val="22"/>
          <w:szCs w:val="22"/>
          <w:lang w:val="es-MX" w:eastAsia="es-MX"/>
        </w:rPr>
      </w:pPr>
      <w:r>
        <w:rPr>
          <w:rStyle w:val="InternetLink"/>
          <w:color w:val="auto"/>
          <w:u w:val="none"/>
          <w:lang w:val="es-MX"/>
        </w:rPr>
        <w:t>PLANTEAMIENTO DEL PROBLEMA O ÁREA DE OPORTUNIDAD</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2.1. Caracterización del área en que realizó el proyecto</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2.2. Antecedentes y definición del problema para la realización del proyecto de Residencia o bien, precisar el área de oportunidad de interés para la Organización.</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2.3. Objetivos.</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2.4. Justificación</w:t>
      </w:r>
      <w:r>
        <w:rPr>
          <w:vanish/>
          <w:lang w:val="es-MX"/>
        </w:rPr>
        <w:tab/>
        <w:t>5</w:t>
      </w:r>
    </w:p>
    <w:p>
      <w:pPr>
        <w:pStyle w:val="Contents1"/>
        <w:rPr>
          <w:rFonts w:ascii="Calibri" w:hAnsi="Calibri" w:cs="Times New Roman"/>
          <w:sz w:val="22"/>
          <w:szCs w:val="22"/>
          <w:lang w:val="es-MX" w:eastAsia="es-MX"/>
        </w:rPr>
      </w:pPr>
      <w:r>
        <w:rPr>
          <w:rStyle w:val="InternetLink"/>
          <w:color w:val="auto"/>
          <w:u w:val="none"/>
          <w:lang w:val="es-MX"/>
        </w:rPr>
        <w:t>CAPÍTULO III.</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FUNDAMENTO TEÓRICO</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CAPÍTULO IV.</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DESARROLLO DEL PROYECTO</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CAPÍTULO V.</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ANÁLISIS DE RESULTADOS</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RECOMENDACIONES</w:t>
      </w:r>
      <w:r>
        <w:rPr>
          <w:vanish/>
          <w:lang w:val="es-MX"/>
        </w:rPr>
        <w:tab/>
        <w:t>12</w:t>
      </w:r>
    </w:p>
    <w:p>
      <w:pPr>
        <w:pStyle w:val="Contents1"/>
        <w:rPr>
          <w:rFonts w:ascii="Calibri" w:hAnsi="Calibri" w:cs="Times New Roman"/>
          <w:sz w:val="22"/>
          <w:szCs w:val="22"/>
          <w:lang w:val="es-MX" w:eastAsia="es-MX"/>
        </w:rPr>
      </w:pPr>
      <w:r>
        <w:rPr>
          <w:rStyle w:val="InternetLink"/>
          <w:color w:val="auto"/>
          <w:u w:val="none"/>
          <w:lang w:val="es-MX"/>
        </w:rPr>
        <w:t>FUENTES DE INFORMACIÓN</w:t>
      </w:r>
      <w:r>
        <w:rPr>
          <w:vanish/>
          <w:lang w:val="es-MX"/>
        </w:rPr>
        <w:tab/>
        <w:t>13</w:t>
      </w:r>
    </w:p>
    <w:p>
      <w:pPr>
        <w:pStyle w:val="Contents1"/>
        <w:rPr>
          <w:rFonts w:ascii="Calibri" w:hAnsi="Calibri" w:cs="Times New Roman"/>
          <w:sz w:val="22"/>
          <w:szCs w:val="22"/>
          <w:lang w:val="es-MX" w:eastAsia="es-MX"/>
        </w:rPr>
      </w:pPr>
      <w:r>
        <w:rPr>
          <w:rStyle w:val="InternetLink"/>
          <w:color w:val="auto"/>
          <w:u w:val="none"/>
          <w:lang w:val="es-MX"/>
        </w:rPr>
        <w:t>ANEXOS</w:t>
      </w:r>
      <w:r>
        <w:rPr>
          <w:vanish/>
          <w:lang w:val="es-MX"/>
        </w:rPr>
        <w:tab/>
        <w:t>15</w:t>
      </w:r>
    </w:p>
    <w:p>
      <w:pPr>
        <w:pStyle w:val="Contents1"/>
        <w:rPr>
          <w:rFonts w:ascii="Calibri" w:hAnsi="Calibri" w:cs="Times New Roman"/>
          <w:sz w:val="22"/>
          <w:szCs w:val="22"/>
          <w:lang w:val="es-MX" w:eastAsia="es-MX"/>
        </w:rPr>
      </w:pPr>
      <w:r>
        <w:rPr>
          <w:rStyle w:val="InternetLink"/>
          <w:color w:val="auto"/>
          <w:u w:val="none"/>
          <w:lang w:val="es-MX"/>
        </w:rPr>
        <w:t>GLOSARIO</w:t>
      </w:r>
      <w:r>
        <w:rPr>
          <w:vanish/>
          <w:lang w:val="es-MX"/>
        </w:rPr>
        <w:tab/>
        <w:t>16</w:t>
      </w:r>
    </w:p>
    <w:p>
      <w:pPr>
        <w:pStyle w:val="Normal"/>
        <w:spacing w:lineRule="auto" w:line="360"/>
        <w:rPr>
          <w:lang w:val="es-MX"/>
        </w:rPr>
      </w:pPr>
      <w:r>
        <w:rPr>
          <w:lang w:val="es-MX"/>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
          <w:bCs/>
        </w:rPr>
      </w:pPr>
      <w:r>
        <w:rPr>
          <w:lang w:val="es-MX"/>
        </w:rPr>
        <w:t xml:space="preserve">El índice general o tabla de contenido tiene como finalidad poder identificar en forma gráfica y lógica las partes que conforman el reporte técnico; por tal razón, es necesario estructurarlo cuidadosamente y con toda claridad para facilitar la ubicación de cada uno de los temas desarrollados.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Para redactar el índice general se procede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0"/>
          <w:szCs w:val="20"/>
        </w:rPr>
      </w:pPr>
      <w:r>
        <w:rPr>
          <w:lang w:val="es-MX"/>
        </w:rPr>
        <w:t>Del lado izquierdo de la hoja se escriben los títulos de las diferentes partes que conforman el reporte y del lado derecho la página en la cual se inicia el desarrollo de cada uno de los temas y subtemas, en orden progresivo.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32"/>
        </w:rPr>
      </w:pPr>
      <w:r>
        <w:rPr>
          <w:szCs w:val="20"/>
          <w:lang w:val="es-MX"/>
        </w:rPr>
        <w:t>A partir de la introducción, la numeración se inicia con números arábigos, las hojas anteriores a ésta con números romanos en minúsculas.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Existen diferentes tipos de índice, se sugiere lo siguiente:</w:t>
      </w:r>
    </w:p>
    <w:p>
      <w:pPr>
        <w:pStyle w:val="Normal"/>
        <w:spacing w:lineRule="auto" w:line="360"/>
        <w:rPr>
          <w:lang w:val="es-MX"/>
        </w:rPr>
      </w:pPr>
      <w:r>
        <w:rPr>
          <w:lang w:val="es-MX"/>
        </w:rPr>
        <w:t>INDICE</w:t>
      </w:r>
    </w:p>
    <w:p>
      <w:pPr>
        <w:pStyle w:val="Normal"/>
        <w:spacing w:lineRule="auto" w:line="360"/>
        <w:jc w:val="both"/>
        <w:rPr>
          <w:lang w:val="es-MX"/>
        </w:rPr>
      </w:pPr>
      <w:r>
        <w:rPr>
          <w:lang w:val="es-MX"/>
        </w:rPr>
        <w:t xml:space="preserve">Índice general </w:t>
        <w:tab/>
        <w:tab/>
        <w:tab/>
        <w:tab/>
        <w:t xml:space="preserve">             </w:t>
        <w:tab/>
        <w:tab/>
        <w:tab/>
      </w:r>
    </w:p>
    <w:p>
      <w:pPr>
        <w:pStyle w:val="Normal"/>
        <w:spacing w:lineRule="auto" w:line="360"/>
        <w:jc w:val="both"/>
        <w:rPr>
          <w:lang w:val="es-MX"/>
        </w:rPr>
      </w:pPr>
      <w:r>
        <w:rPr>
          <w:lang w:val="es-MX"/>
        </w:rPr>
        <w:t>Índice de tablas</w:t>
        <w:tab/>
        <w:t xml:space="preserve">                                                                </w:t>
        <w:tab/>
        <w:t xml:space="preserve"> </w:t>
      </w:r>
    </w:p>
    <w:p>
      <w:pPr>
        <w:pStyle w:val="Normal"/>
        <w:spacing w:lineRule="auto" w:line="360"/>
        <w:jc w:val="both"/>
        <w:rPr>
          <w:lang w:val="es-MX"/>
        </w:rPr>
      </w:pPr>
      <w:r>
        <w:rPr>
          <w:lang w:val="es-MX"/>
        </w:rPr>
        <w:t xml:space="preserve">Índice de figuras </w:t>
      </w:r>
    </w:p>
    <w:p>
      <w:pPr>
        <w:pStyle w:val="Normal"/>
        <w:spacing w:lineRule="auto" w:line="360"/>
        <w:rPr>
          <w:lang w:val="es-MX"/>
        </w:rPr>
      </w:pPr>
      <w:r>
        <w:rPr>
          <w:lang w:val="es-MX"/>
        </w:rPr>
        <w:t>Índice de anexos</w:t>
      </w:r>
    </w:p>
    <w:p>
      <w:pPr>
        <w:pStyle w:val="Normal"/>
        <w:spacing w:lineRule="auto" w:line="360"/>
        <w:rPr>
          <w:lang w:val="es-MX"/>
        </w:rPr>
      </w:pPr>
      <w:r>
        <w:rPr>
          <w:lang w:val="es-MX"/>
        </w:rPr>
      </w:r>
    </w:p>
    <w:p>
      <w:pPr>
        <w:pStyle w:val="Heading1"/>
        <w:spacing w:lineRule="auto" w:line="360"/>
        <w:jc w:val="center"/>
        <w:rPr>
          <w:sz w:val="28"/>
          <w:szCs w:val="28"/>
        </w:rPr>
      </w:pPr>
      <w:r>
        <w:br w:type="column"/>
      </w:r>
      <w:bookmarkStart w:id="0" w:name="_Toc411272321"/>
      <w:bookmarkStart w:id="1" w:name="_Toc368649952"/>
      <w:r>
        <w:rPr>
          <w:sz w:val="28"/>
          <w:szCs w:val="28"/>
          <w:lang w:val="es-MX"/>
        </w:rPr>
        <w:t>ÍNDICE DE CUADROS, GRÁFICAS Y FIGURAS.</w:t>
      </w:r>
      <w:bookmarkEnd w:id="0"/>
      <w:bookmarkEnd w:id="1"/>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jc w:val="both"/>
        <w:rPr>
          <w:rFonts w:ascii="Arial" w:hAnsi="Arial" w:cs="Arial"/>
          <w:sz w:val="24"/>
        </w:rPr>
      </w:pPr>
      <w:r>
        <w:rPr>
          <w:rFonts w:cs="Arial" w:ascii="Arial" w:hAnsi="Arial"/>
          <w:sz w:val="24"/>
          <w:lang w:val="es-MX"/>
        </w:rPr>
        <w:t>Es una lista de las tablas, figuras y anexos. (Trabajar como en índice)</w:t>
      </w:r>
    </w:p>
    <w:p>
      <w:pPr>
        <w:pStyle w:val="Heading1"/>
        <w:spacing w:lineRule="auto" w:line="360" w:before="0" w:after="240"/>
        <w:jc w:val="center"/>
        <w:rPr>
          <w:sz w:val="28"/>
          <w:szCs w:val="28"/>
        </w:rPr>
      </w:pPr>
      <w:bookmarkStart w:id="2" w:name="_Toc411272322"/>
      <w:bookmarkStart w:id="3" w:name="_Toc368649953"/>
      <w:r>
        <w:rPr>
          <w:sz w:val="28"/>
          <w:szCs w:val="28"/>
          <w:lang w:val="es-MX"/>
        </w:rPr>
        <w:t>INTRODUCCIÓN</w:t>
      </w:r>
      <w:bookmarkEnd w:id="2"/>
      <w:bookmarkEnd w:id="3"/>
    </w:p>
    <w:p>
      <w:pPr>
        <w:pStyle w:val="RESIDPROFESTILO"/>
        <w:spacing w:lineRule="auto" w:line="360"/>
        <w:jc w:val="left"/>
        <w:rPr>
          <w:b w:val="false"/>
          <w:b w:val="false"/>
        </w:rPr>
      </w:pPr>
      <w:bookmarkStart w:id="4" w:name="_Toc338760881"/>
      <w:r>
        <w:rPr>
          <w:b w:val="false"/>
          <w:lang w:val="es-MX"/>
        </w:rPr>
        <w:t>(NO se numera como capítulo) se inicia la paginación.</w:t>
      </w:r>
      <w:bookmarkEnd w:id="4"/>
    </w:p>
    <w:p>
      <w:pPr>
        <w:pStyle w:val="RESIDPROFESTILO"/>
        <w:spacing w:lineRule="auto" w:line="360"/>
        <w:jc w:val="left"/>
        <w:rPr>
          <w:bCs/>
        </w:rPr>
      </w:pPr>
      <w:r>
        <w:rPr>
          <w:bCs/>
          <w:lang w:val="es-MX"/>
        </w:rPr>
        <w:t>La introducción muestra el contenido general del proyecto fundamentándolo en forma breve y concisa, en la introducción se debe de especificar:</w:t>
      </w:r>
    </w:p>
    <w:p>
      <w:pPr>
        <w:pStyle w:val="Normal"/>
        <w:numPr>
          <w:ilvl w:val="0"/>
          <w:numId w:val="3"/>
        </w:numPr>
        <w:spacing w:lineRule="auto" w:line="360"/>
        <w:jc w:val="both"/>
        <w:rPr>
          <w:bCs/>
        </w:rPr>
      </w:pPr>
      <w:r>
        <w:rPr>
          <w:bCs/>
          <w:lang w:val="es-MX"/>
        </w:rPr>
        <w:t>El nombre, ubicación y giro de la empresa donde se desarrolló la Residencia Profesional, objeto de este reporte.</w:t>
      </w:r>
    </w:p>
    <w:p>
      <w:pPr>
        <w:pStyle w:val="Normal"/>
        <w:numPr>
          <w:ilvl w:val="0"/>
          <w:numId w:val="3"/>
        </w:numPr>
        <w:spacing w:lineRule="auto" w:line="360"/>
        <w:jc w:val="both"/>
        <w:rPr>
          <w:bCs/>
        </w:rPr>
      </w:pPr>
      <w:r>
        <w:rPr>
          <w:bCs/>
          <w:lang w:val="es-MX"/>
        </w:rPr>
        <w:t xml:space="preserve">El tiempo que comprende la información contenida en el reporte. </w:t>
      </w:r>
    </w:p>
    <w:p>
      <w:pPr>
        <w:pStyle w:val="Normal"/>
        <w:numPr>
          <w:ilvl w:val="0"/>
          <w:numId w:val="3"/>
        </w:numPr>
        <w:spacing w:lineRule="auto" w:line="360"/>
        <w:jc w:val="both"/>
        <w:rPr>
          <w:bCs/>
        </w:rPr>
      </w:pPr>
      <w:r>
        <w:rPr>
          <w:bCs/>
          <w:lang w:val="es-MX"/>
        </w:rPr>
        <w:t>El tema central de la Residencia Profesional descrita en el reporte y el objetivo deseado, respondiendo básicamente a preguntas como: ¿Por qué se hace el trabajo?, ¿En qué contexto surge el interés por abordar el tema de la Residencia?,  ¿A quién beneficia?, ¿Cómo se realiza?</w:t>
      </w:r>
    </w:p>
    <w:p>
      <w:pPr>
        <w:pStyle w:val="Normal"/>
        <w:numPr>
          <w:ilvl w:val="0"/>
          <w:numId w:val="3"/>
        </w:numPr>
        <w:spacing w:lineRule="auto" w:line="360"/>
        <w:jc w:val="both"/>
        <w:rPr>
          <w:bCs/>
        </w:rPr>
      </w:pPr>
      <w:r>
        <w:rPr>
          <w:bCs/>
          <w:lang w:val="es-MX"/>
        </w:rPr>
        <w:t>¿Por qué el residente piensa que el reporte de su residencia pueda ser útil a otros compañeros?</w:t>
      </w:r>
    </w:p>
    <w:p>
      <w:pPr>
        <w:pStyle w:val="Normal"/>
        <w:numPr>
          <w:ilvl w:val="0"/>
          <w:numId w:val="3"/>
        </w:numPr>
        <w:spacing w:lineRule="auto" w:line="360"/>
        <w:jc w:val="both"/>
        <w:rPr>
          <w:bCs/>
        </w:rPr>
      </w:pPr>
      <w:r>
        <w:rPr>
          <w:bCs/>
          <w:lang w:val="es-MX"/>
        </w:rPr>
        <w:t xml:space="preserve">Los métodos  y técnicas que el residente utilizó para llevar a cabo el proyecto. </w:t>
      </w:r>
    </w:p>
    <w:p>
      <w:pPr>
        <w:pStyle w:val="Normal"/>
        <w:numPr>
          <w:ilvl w:val="0"/>
          <w:numId w:val="3"/>
        </w:numPr>
        <w:spacing w:lineRule="auto" w:line="360"/>
        <w:jc w:val="both"/>
        <w:rPr>
          <w:bCs/>
        </w:rPr>
      </w:pPr>
      <w:r>
        <w:rPr>
          <w:bCs/>
          <w:lang w:val="es-MX"/>
        </w:rPr>
        <w:t xml:space="preserve">El alcance y delimitación de la residencia </w:t>
      </w:r>
    </w:p>
    <w:p>
      <w:pPr>
        <w:pStyle w:val="Normal"/>
        <w:numPr>
          <w:ilvl w:val="0"/>
          <w:numId w:val="3"/>
        </w:numPr>
        <w:spacing w:lineRule="auto" w:line="360"/>
        <w:jc w:val="both"/>
        <w:rPr>
          <w:bCs/>
        </w:rPr>
      </w:pPr>
      <w:r>
        <w:rPr>
          <w:bCs/>
          <w:lang w:val="es-MX"/>
        </w:rPr>
        <w:t>Breve descripción de los capítulos y sus partes.</w:t>
      </w:r>
    </w:p>
    <w:p>
      <w:pPr>
        <w:pStyle w:val="Normal"/>
        <w:spacing w:lineRule="auto" w:line="360"/>
        <w:jc w:val="both"/>
        <w:rPr>
          <w:bCs/>
        </w:rPr>
      </w:pPr>
      <w:r>
        <w:rPr>
          <w:b/>
          <w:bCs/>
          <w:lang w:val="es-MX"/>
        </w:rPr>
        <w:t>Nota:</w:t>
      </w:r>
      <w:r>
        <w:rPr>
          <w:bCs/>
          <w:lang w:val="es-MX"/>
        </w:rPr>
        <w:t xml:space="preserve"> se sugiere escribir la introducción después de haber redactado todo el reporte.</w:t>
      </w:r>
      <w:r>
        <w:br w:type="page"/>
      </w:r>
    </w:p>
    <w:p>
      <w:pPr>
        <w:pStyle w:val="RESIDPROFESTILO"/>
        <w:numPr>
          <w:ilvl w:val="0"/>
          <w:numId w:val="0"/>
        </w:numPr>
        <w:spacing w:lineRule="auto" w:line="360"/>
        <w:ind w:left="0" w:hanging="0"/>
        <w:outlineLvl w:val="0"/>
        <w:rPr>
          <w:highlight w:val="none"/>
          <w:shd w:fill="FFFF00" w:val="clear"/>
        </w:rPr>
      </w:pPr>
      <w:bookmarkStart w:id="5" w:name="_Toc411272323"/>
      <w:bookmarkStart w:id="6" w:name="_Toc368649954"/>
      <w:r>
        <w:rPr>
          <w:sz w:val="28"/>
          <w:szCs w:val="28"/>
          <w:shd w:fill="FFFF00" w:val="clear"/>
          <w:lang w:val="es-MX"/>
        </w:rPr>
        <w:t>CAPÍTULO I</w:t>
      </w:r>
      <w:bookmarkEnd w:id="6"/>
      <w:r>
        <w:rPr>
          <w:sz w:val="28"/>
          <w:szCs w:val="28"/>
          <w:shd w:fill="FFFF00" w:val="clear"/>
          <w:lang w:val="es-MX"/>
        </w:rPr>
        <w:t>.</w:t>
      </w:r>
      <w:bookmarkEnd w:id="5"/>
      <w:r>
        <w:rPr>
          <w:sz w:val="28"/>
          <w:szCs w:val="28"/>
          <w:shd w:fill="FFFF00" w:val="clear"/>
          <w:lang w:val="es-MX"/>
        </w:rPr>
        <w:t xml:space="preserve"> </w:t>
      </w:r>
      <w:bookmarkStart w:id="7" w:name="_Toc368649955"/>
    </w:p>
    <w:p>
      <w:pPr>
        <w:pStyle w:val="RESIDPROFESTILO"/>
        <w:numPr>
          <w:ilvl w:val="0"/>
          <w:numId w:val="0"/>
        </w:numPr>
        <w:spacing w:lineRule="auto" w:line="360"/>
        <w:ind w:left="0" w:hanging="0"/>
        <w:outlineLvl w:val="0"/>
        <w:rPr>
          <w:sz w:val="28"/>
          <w:szCs w:val="28"/>
        </w:rPr>
      </w:pPr>
      <w:bookmarkStart w:id="8" w:name="_Toc411272324"/>
      <w:r>
        <w:rPr>
          <w:sz w:val="28"/>
          <w:szCs w:val="28"/>
          <w:lang w:val="es-MX"/>
        </w:rPr>
        <w:t>CARACTERIZACIÓN DEL ÁREA EN QUE PARTICIPÓ</w:t>
      </w:r>
      <w:bookmarkEnd w:id="7"/>
      <w:bookmarkEnd w:id="8"/>
    </w:p>
    <w:p>
      <w:pPr>
        <w:pStyle w:val="Heading2"/>
        <w:spacing w:lineRule="auto" w:line="360"/>
        <w:rPr>
          <w:b w:val="false"/>
          <w:b w:val="false"/>
          <w:i/>
          <w:i/>
        </w:rPr>
      </w:pPr>
      <w:bookmarkStart w:id="9" w:name="_Toc411272325"/>
      <w:r>
        <w:rPr>
          <w:b w:val="false"/>
          <w:i/>
          <w:lang w:val="es-MX"/>
        </w:rPr>
        <w:t>(Este capítulo deberá tener un máximo de 10 páginas del documento.)</w:t>
      </w:r>
      <w:bookmarkEnd w:id="9"/>
    </w:p>
    <w:p>
      <w:pPr>
        <w:pStyle w:val="Heading2"/>
        <w:spacing w:lineRule="auto" w:line="360"/>
        <w:rPr>
          <w:lang w:val="es-MX"/>
        </w:rPr>
      </w:pPr>
      <w:bookmarkStart w:id="10" w:name="_Toc411272326"/>
      <w:r>
        <w:rPr>
          <w:lang w:val="es-MX"/>
        </w:rPr>
        <w:t>1.1 Datos Generales</w:t>
      </w:r>
      <w:bookmarkEnd w:id="10"/>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11"/>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11"/>
        </w:numPr>
        <w:spacing w:lineRule="auto" w:line="360"/>
        <w:rPr>
          <w:lang w:val="es-MX"/>
        </w:rPr>
      </w:pPr>
      <w:r>
        <w:rPr>
          <w:lang w:val="es-MX"/>
        </w:rPr>
        <w:t>Educacional (manufactura, comercial o de servicio)</w:t>
      </w:r>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11"/>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1" w:name="_Toc411272327"/>
      <w:r>
        <w:rPr>
          <w:lang w:val="es-MX"/>
        </w:rPr>
        <w:t>1.2 Breve reseña histórica de la empresa</w:t>
      </w:r>
      <w:bookmarkEnd w:id="11"/>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2" w:name="_Int_Ke3EiC0A"/>
      <w:r>
        <w:rPr>
          <w:lang w:val="es-MX"/>
        </w:rPr>
        <w:t>Foglio</w:t>
      </w:r>
      <w:bookmarkEnd w:id="12"/>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3" w:name="_Int_XcWOK4N9"/>
      <w:r>
        <w:rPr>
          <w:lang w:val="es-MX"/>
        </w:rPr>
        <w:t>sub-profesional</w:t>
      </w:r>
      <w:bookmarkEnd w:id="13"/>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4" w:name="_Toc411272328"/>
      <w:r>
        <w:rPr>
          <w:lang w:val="es-MX"/>
        </w:rPr>
        <w:t>1.3 Organigrama de la empresa</w:t>
      </w:r>
      <w:bookmarkEnd w:id="14"/>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5" w:name="_Toc411272329"/>
      <w:r>
        <w:rPr>
          <w:lang w:val="es-MX"/>
        </w:rPr>
        <w:t>1.4 Misión, Visión y Políticas</w:t>
      </w:r>
      <w:bookmarkEnd w:id="15"/>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14"/>
        </w:numPr>
        <w:spacing w:lineRule="auto" w:line="360"/>
        <w:jc w:val="both"/>
        <w:rPr>
          <w:lang w:val="es-MX"/>
        </w:rPr>
      </w:pPr>
      <w:r>
        <w:rPr>
          <w:sz w:val="24"/>
          <w:szCs w:val="24"/>
          <w:lang w:val="es-MX"/>
        </w:rPr>
        <w:t>Valores.</w:t>
      </w:r>
    </w:p>
    <w:p>
      <w:pPr>
        <w:pStyle w:val="Normal"/>
        <w:numPr>
          <w:ilvl w:val="0"/>
          <w:numId w:val="14"/>
        </w:numPr>
        <w:spacing w:lineRule="auto" w:line="360"/>
        <w:jc w:val="both"/>
        <w:rPr>
          <w:lang w:val="es-MX"/>
        </w:rPr>
      </w:pPr>
      <w:r>
        <w:rPr>
          <w:sz w:val="24"/>
          <w:szCs w:val="24"/>
          <w:lang w:val="es-MX"/>
        </w:rPr>
        <w:t>Lealtad.</w:t>
      </w:r>
    </w:p>
    <w:p>
      <w:pPr>
        <w:pStyle w:val="Normal"/>
        <w:numPr>
          <w:ilvl w:val="0"/>
          <w:numId w:val="14"/>
        </w:numPr>
        <w:spacing w:lineRule="auto" w:line="360"/>
        <w:jc w:val="both"/>
        <w:rPr>
          <w:lang w:val="es-MX"/>
        </w:rPr>
      </w:pPr>
      <w:r>
        <w:rPr>
          <w:sz w:val="24"/>
          <w:szCs w:val="24"/>
          <w:lang w:val="es-MX"/>
        </w:rPr>
        <w:t>Responsabilidad.</w:t>
      </w:r>
    </w:p>
    <w:p>
      <w:pPr>
        <w:pStyle w:val="Normal"/>
        <w:numPr>
          <w:ilvl w:val="0"/>
          <w:numId w:val="14"/>
        </w:numPr>
        <w:spacing w:lineRule="auto" w:line="360"/>
        <w:jc w:val="both"/>
        <w:rPr>
          <w:lang w:val="es-MX"/>
        </w:rPr>
      </w:pPr>
      <w:r>
        <w:rPr>
          <w:sz w:val="24"/>
          <w:szCs w:val="24"/>
          <w:lang w:val="es-MX"/>
        </w:rPr>
        <w:t>Honestidad.</w:t>
      </w:r>
    </w:p>
    <w:p>
      <w:pPr>
        <w:pStyle w:val="Normal"/>
        <w:numPr>
          <w:ilvl w:val="0"/>
          <w:numId w:val="14"/>
        </w:numPr>
        <w:spacing w:lineRule="auto" w:line="360"/>
        <w:jc w:val="both"/>
        <w:rPr>
          <w:lang w:val="es-MX"/>
        </w:rPr>
      </w:pPr>
      <w:r>
        <w:rPr>
          <w:sz w:val="24"/>
          <w:szCs w:val="24"/>
          <w:lang w:val="es-MX"/>
        </w:rPr>
        <w:t>Respeto.</w:t>
      </w:r>
    </w:p>
    <w:p>
      <w:pPr>
        <w:pStyle w:val="Normal"/>
        <w:numPr>
          <w:ilvl w:val="0"/>
          <w:numId w:val="14"/>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81D41A" w:val="clear"/>
        </w:rPr>
      </w:pPr>
      <w:bookmarkStart w:id="16" w:name="_Toc411272330"/>
      <w:r>
        <w:rPr>
          <w:shd w:fill="81D41A" w:val="clear"/>
          <w:lang w:val="es-MX"/>
        </w:rPr>
        <w:t>1.5 Productos y clientes</w:t>
      </w:r>
      <w:bookmarkEnd w:id="16"/>
    </w:p>
    <w:p>
      <w:pPr>
        <w:pStyle w:val="Heading2"/>
        <w:spacing w:lineRule="auto" w:line="360"/>
        <w:rPr>
          <w:highlight w:val="none"/>
          <w:shd w:fill="81D41A" w:val="clear"/>
        </w:rPr>
      </w:pPr>
      <w:bookmarkStart w:id="17" w:name="_Toc411272331"/>
      <w:r>
        <w:rPr>
          <w:shd w:fill="81D41A" w:val="clear"/>
          <w:lang w:val="es-MX"/>
        </w:rPr>
        <w:t>1.6 “Layout” (si aplica)</w:t>
      </w:r>
      <w:bookmarkEnd w:id="17"/>
      <w:r>
        <w:rPr>
          <w:shd w:fill="81D41A" w:val="clear"/>
          <w:lang w:val="es-MX"/>
        </w:rPr>
        <w:t xml:space="preserve"> </w:t>
      </w:r>
    </w:p>
    <w:p>
      <w:pPr>
        <w:pStyle w:val="Heading2"/>
        <w:spacing w:lineRule="auto" w:line="360"/>
        <w:rPr>
          <w:highlight w:val="none"/>
          <w:shd w:fill="81D41A" w:val="clear"/>
        </w:rPr>
      </w:pPr>
      <w:bookmarkStart w:id="18" w:name="_Toc411272332"/>
      <w:r>
        <w:rPr>
          <w:shd w:fill="81D41A" w:val="clear"/>
          <w:lang w:val="es-MX"/>
        </w:rPr>
        <w:t>1.7 Premios y certificaciones</w:t>
      </w:r>
      <w:bookmarkEnd w:id="18"/>
    </w:p>
    <w:p>
      <w:pPr>
        <w:pStyle w:val="Heading2"/>
        <w:spacing w:lineRule="auto" w:line="360"/>
        <w:rPr>
          <w:lang w:val="es-MX"/>
        </w:rPr>
      </w:pPr>
      <w:bookmarkStart w:id="19" w:name="_Toc411272333"/>
      <w:r>
        <w:rPr>
          <w:lang w:val="es-MX"/>
        </w:rPr>
        <w:t>1.8 Relación de la empresa con la sociedad</w:t>
      </w:r>
      <w:bookmarkEnd w:id="19"/>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FFFF00" w:val="clear"/>
        </w:rPr>
      </w:pPr>
      <w:r>
        <w:br w:type="column"/>
      </w:r>
      <w:bookmarkStart w:id="20" w:name="_Toc411272334"/>
      <w:bookmarkStart w:id="21" w:name="_Toc368649956"/>
      <w:r>
        <w:rPr>
          <w:sz w:val="28"/>
          <w:szCs w:val="28"/>
          <w:shd w:fill="FFFF00" w:val="clear"/>
          <w:lang w:val="es-MX"/>
        </w:rPr>
        <w:t>CAPÍTULO II</w:t>
      </w:r>
      <w:bookmarkEnd w:id="21"/>
      <w:r>
        <w:rPr>
          <w:sz w:val="28"/>
          <w:szCs w:val="28"/>
          <w:shd w:fill="FFFF00" w:val="clear"/>
          <w:lang w:val="es-MX"/>
        </w:rPr>
        <w:t>.</w:t>
      </w:r>
      <w:bookmarkEnd w:id="20"/>
      <w:r>
        <w:rPr>
          <w:sz w:val="28"/>
          <w:szCs w:val="28"/>
          <w:shd w:fill="FFFF00" w:val="clear"/>
          <w:lang w:val="es-MX"/>
        </w:rPr>
        <w:t xml:space="preserve"> </w:t>
      </w:r>
      <w:bookmarkStart w:id="22" w:name="_Toc368649957"/>
    </w:p>
    <w:p>
      <w:pPr>
        <w:pStyle w:val="Heading1"/>
        <w:spacing w:lineRule="auto" w:line="360" w:before="0" w:after="240"/>
        <w:jc w:val="center"/>
        <w:rPr>
          <w:sz w:val="28"/>
          <w:szCs w:val="28"/>
        </w:rPr>
      </w:pPr>
      <w:bookmarkStart w:id="23" w:name="_Toc411272335"/>
      <w:r>
        <w:rPr>
          <w:sz w:val="28"/>
          <w:szCs w:val="28"/>
          <w:lang w:val="es-MX"/>
        </w:rPr>
        <w:t>PLANTEAMIENTO DEL PROBLEMA O ÁREA DE OPORTUNIDAD</w:t>
      </w:r>
      <w:bookmarkEnd w:id="22"/>
      <w:bookmarkEnd w:id="23"/>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4" w:name="_Toc411272336"/>
      <w:r>
        <w:rPr>
          <w:rStyle w:val="Heading2Char"/>
          <w:lang w:val="es-MX"/>
        </w:rPr>
        <w:t>2.1. Caracterización del área en que realizó el proyecto</w:t>
      </w:r>
      <w:bookmarkEnd w:id="24"/>
      <w:r>
        <w:rPr>
          <w:lang w:val="es-MX"/>
        </w:rPr>
        <w:t>.</w:t>
      </w:r>
    </w:p>
    <w:p>
      <w:pPr>
        <w:pStyle w:val="Normal"/>
        <w:numPr>
          <w:ilvl w:val="2"/>
          <w:numId w:val="9"/>
        </w:numPr>
        <w:spacing w:lineRule="auto" w:line="360"/>
        <w:jc w:val="both"/>
        <w:rPr>
          <w:highlight w:val="none"/>
          <w:shd w:fill="81D41A" w:val="clear"/>
        </w:rPr>
      </w:pPr>
      <w:r>
        <w:rPr>
          <w:shd w:fill="81D41A" w:val="clear"/>
          <w:lang w:val="es-MX"/>
        </w:rPr>
        <w:t xml:space="preserve">Descripción del área </w:t>
      </w:r>
    </w:p>
    <w:p>
      <w:pPr>
        <w:pStyle w:val="Normal"/>
        <w:numPr>
          <w:ilvl w:val="2"/>
          <w:numId w:val="9"/>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7"/>
                    <a:stretch>
                      <a:fillRect/>
                    </a:stretch>
                  </pic:blipFill>
                  <pic:spPr bwMode="auto">
                    <a:xfrm>
                      <a:off x="0" y="0"/>
                      <a:ext cx="3192145" cy="3940175"/>
                    </a:xfrm>
                    <a:prstGeom prst="rect">
                      <a:avLst/>
                    </a:prstGeom>
                  </pic:spPr>
                </pic:pic>
              </a:graphicData>
            </a:graphic>
          </wp:inline>
        </w:drawing>
      </w:r>
    </w:p>
    <w:p>
      <w:pPr>
        <w:pStyle w:val="Normal"/>
        <w:numPr>
          <w:ilvl w:val="2"/>
          <w:numId w:val="9"/>
        </w:numPr>
        <w:spacing w:lineRule="auto" w:line="360"/>
        <w:jc w:val="both"/>
        <w:rPr>
          <w:highlight w:val="none"/>
          <w:shd w:fill="81D41A" w:val="clear"/>
        </w:rPr>
      </w:pPr>
      <w:r>
        <w:rPr>
          <w:shd w:fill="81D41A" w:val="clear"/>
          <w:lang w:val="es-MX"/>
        </w:rPr>
        <w:t>Actividades del área</w:t>
      </w:r>
    </w:p>
    <w:p>
      <w:pPr>
        <w:pStyle w:val="Normal"/>
        <w:numPr>
          <w:ilvl w:val="2"/>
          <w:numId w:val="9"/>
        </w:numPr>
        <w:spacing w:lineRule="auto" w:line="360"/>
        <w:jc w:val="both"/>
        <w:rPr>
          <w:highlight w:val="none"/>
          <w:shd w:fill="81D41A" w:val="clear"/>
        </w:rPr>
      </w:pPr>
      <w:r>
        <w:rPr>
          <w:shd w:fill="81D41A" w:val="clear"/>
          <w:lang w:val="es-MX"/>
        </w:rPr>
        <w:t>Interrelación con otras áreas de la empresa</w:t>
      </w:r>
    </w:p>
    <w:p>
      <w:pPr>
        <w:pStyle w:val="Normal"/>
        <w:numPr>
          <w:ilvl w:val="2"/>
          <w:numId w:val="9"/>
        </w:numPr>
        <w:spacing w:lineRule="auto" w:line="360"/>
        <w:jc w:val="both"/>
        <w:rPr>
          <w:highlight w:val="none"/>
          <w:shd w:fill="81D41A" w:val="clear"/>
        </w:rPr>
      </w:pPr>
      <w:r>
        <w:rPr>
          <w:shd w:fill="81D41A" w:val="clear"/>
          <w:lang w:val="es-MX"/>
        </w:rPr>
        <w:t>Funciones y ubicación del residente</w:t>
      </w:r>
    </w:p>
    <w:p>
      <w:pPr>
        <w:pStyle w:val="Heading2"/>
        <w:spacing w:lineRule="auto" w:line="360"/>
        <w:jc w:val="both"/>
        <w:rPr>
          <w:rFonts w:cs="Arial"/>
          <w:b w:val="false"/>
          <w:b w:val="false"/>
        </w:rPr>
      </w:pPr>
      <w:bookmarkStart w:id="25" w:name="_Toc411272337"/>
      <w:r>
        <w:rPr>
          <w:lang w:val="es-MX"/>
        </w:rPr>
        <w:t>2.2. Antecedentes y definición del problema para la realización del proyecto de Residencia o bien, precisar el área de oportunidad de interés para la Organización.</w:t>
      </w:r>
      <w:bookmarkEnd w:id="25"/>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6" w:name="_Toc411272338"/>
      <w:r>
        <w:rPr>
          <w:lang w:val="es-MX"/>
        </w:rPr>
        <w:t>2.3. Objetivos.</w:t>
      </w:r>
      <w:bookmarkEnd w:id="26"/>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4"/>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4"/>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4"/>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7" w:name="_Toc411272339"/>
      <w:r>
        <w:rPr>
          <w:lang w:val="es-MX"/>
        </w:rPr>
        <w:t>2.4. Justificación</w:t>
      </w:r>
      <w:bookmarkEnd w:id="27"/>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10"/>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FFFF00" w:val="clear"/>
        </w:rPr>
      </w:pPr>
      <w:bookmarkStart w:id="28" w:name="_Toc411272340"/>
      <w:bookmarkStart w:id="29" w:name="_Toc368649958"/>
      <w:r>
        <w:rPr>
          <w:sz w:val="28"/>
          <w:szCs w:val="28"/>
          <w:shd w:fill="FFFF00" w:val="clear"/>
          <w:lang w:val="es-MX"/>
        </w:rPr>
        <w:t xml:space="preserve">CAPÍTULO </w:t>
      </w:r>
      <w:bookmarkEnd w:id="29"/>
      <w:r>
        <w:rPr>
          <w:sz w:val="28"/>
          <w:szCs w:val="28"/>
          <w:shd w:fill="FFFF00" w:val="clear"/>
          <w:lang w:val="es-MX"/>
        </w:rPr>
        <w:t>III.</w:t>
      </w:r>
      <w:bookmarkEnd w:id="28"/>
      <w:r>
        <w:rPr>
          <w:sz w:val="28"/>
          <w:szCs w:val="28"/>
          <w:shd w:fill="FFFF00" w:val="clear"/>
          <w:lang w:val="es-MX"/>
        </w:rPr>
        <w:t xml:space="preserve"> </w:t>
      </w:r>
      <w:bookmarkStart w:id="30" w:name="_Toc368649959"/>
    </w:p>
    <w:p>
      <w:pPr>
        <w:pStyle w:val="RESIDPROFESTILO"/>
        <w:numPr>
          <w:ilvl w:val="0"/>
          <w:numId w:val="0"/>
        </w:numPr>
        <w:spacing w:lineRule="auto" w:line="360"/>
        <w:ind w:left="0" w:hanging="0"/>
        <w:outlineLvl w:val="0"/>
        <w:rPr>
          <w:sz w:val="28"/>
          <w:szCs w:val="28"/>
        </w:rPr>
      </w:pPr>
      <w:bookmarkStart w:id="31" w:name="_Toc411272341"/>
      <w:r>
        <w:rPr>
          <w:sz w:val="28"/>
          <w:szCs w:val="28"/>
          <w:lang w:val="es-MX"/>
        </w:rPr>
        <w:t>FUNDAMENTO TEÓRICO</w:t>
      </w:r>
      <w:bookmarkEnd w:id="30"/>
      <w:bookmarkEnd w:id="31"/>
    </w:p>
    <w:p>
      <w:pPr>
        <w:pStyle w:val="NormalWeb"/>
        <w:spacing w:lineRule="auto" w:line="360" w:before="280" w:after="280"/>
        <w:jc w:val="both"/>
        <w:rPr>
          <w:rFonts w:ascii="Arial" w:hAnsi="Arial" w:cs="Arial"/>
          <w:i/>
          <w:i/>
          <w:iCs/>
        </w:rPr>
      </w:pPr>
      <w:r>
        <w:rPr>
          <w:rFonts w:cs="Arial" w:ascii="Arial" w:hAnsi="Arial"/>
          <w:i/>
          <w:iCs/>
          <w:highlight w:val="green"/>
          <w:lang w:val="es-MX"/>
        </w:rPr>
        <w:t>un máximo de 10 páginas del documento.</w:t>
      </w:r>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3.8 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rFonts w:ascii="Arial" w:hAnsi="Arial" w:eastAsia="Arial" w:cs="Arial"/>
          <w:b w:val="false"/>
          <w:b w:val="false"/>
          <w:bCs w:val="false"/>
          <w:sz w:val="24"/>
          <w:szCs w:val="24"/>
          <w:lang w:val="es-ES"/>
        </w:rPr>
      </w:pPr>
      <w:bookmarkStart w:id="32" w:name="tw-target-text"/>
      <w:bookmarkEnd w:id="32"/>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bidi w:val="0"/>
        <w:spacing w:lineRule="auto" w:line="360"/>
        <w:jc w:val="left"/>
        <w:rPr>
          <w:rFonts w:ascii="Arial" w:hAnsi="Arial"/>
          <w:sz w:val="24"/>
          <w:szCs w:val="24"/>
          <w:lang w:val="es-ES"/>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left"/>
        <w:rPr>
          <w:rFonts w:ascii="Arial" w:hAnsi="Arial"/>
          <w:sz w:val="24"/>
          <w:szCs w:val="24"/>
          <w:lang w:val="es-ES"/>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left"/>
        <w:rPr>
          <w:rFonts w:ascii="Arial" w:hAnsi="Arial"/>
          <w:sz w:val="24"/>
          <w:szCs w:val="24"/>
          <w:lang w:val="es-ES"/>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left"/>
        <w:rPr>
          <w:rFonts w:ascii="Arial" w:hAnsi="Arial"/>
          <w:sz w:val="24"/>
          <w:szCs w:val="24"/>
          <w:lang w:val="es-ES"/>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left"/>
        <w:rPr>
          <w:rFonts w:ascii="Arial" w:hAnsi="Arial" w:eastAsia="Arial" w:cs="Arial"/>
          <w:b w:val="false"/>
          <w:b w:val="false"/>
          <w:bCs w:val="false"/>
          <w:sz w:val="24"/>
          <w:szCs w:val="24"/>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eading1"/>
        <w:spacing w:lineRule="auto" w:line="360" w:before="0" w:after="240"/>
        <w:jc w:val="center"/>
        <w:rPr>
          <w:highlight w:val="none"/>
          <w:shd w:fill="FFFF00" w:val="clear"/>
        </w:rPr>
      </w:pPr>
      <w:r>
        <w:br w:type="column"/>
      </w:r>
      <w:bookmarkStart w:id="33" w:name="_Toc411272342"/>
      <w:bookmarkStart w:id="34" w:name="_Toc368649960"/>
      <w:r>
        <w:rPr>
          <w:sz w:val="28"/>
          <w:szCs w:val="28"/>
          <w:shd w:fill="FFFF00" w:val="clear"/>
          <w:lang w:val="es-MX"/>
        </w:rPr>
        <w:t>CAPÍTULO IV</w:t>
      </w:r>
      <w:bookmarkEnd w:id="34"/>
      <w:r>
        <w:rPr>
          <w:sz w:val="28"/>
          <w:szCs w:val="28"/>
          <w:shd w:fill="FFFF00" w:val="clear"/>
          <w:lang w:val="es-MX"/>
        </w:rPr>
        <w:t>.</w:t>
      </w:r>
      <w:bookmarkEnd w:id="33"/>
      <w:r>
        <w:rPr>
          <w:sz w:val="28"/>
          <w:szCs w:val="28"/>
          <w:shd w:fill="FFFF00" w:val="clear"/>
          <w:lang w:val="es-MX"/>
        </w:rPr>
        <w:t xml:space="preserve"> </w:t>
      </w:r>
      <w:bookmarkStart w:id="35" w:name="_Toc368649961"/>
    </w:p>
    <w:p>
      <w:pPr>
        <w:pStyle w:val="Heading1"/>
        <w:spacing w:lineRule="auto" w:line="360" w:before="0" w:after="240"/>
        <w:jc w:val="center"/>
        <w:rPr>
          <w:sz w:val="28"/>
          <w:szCs w:val="28"/>
        </w:rPr>
      </w:pPr>
      <w:bookmarkStart w:id="36" w:name="_Toc411272343"/>
      <w:r>
        <w:rPr>
          <w:sz w:val="28"/>
          <w:szCs w:val="28"/>
          <w:lang w:val="es-MX"/>
        </w:rPr>
        <w:t>DESARROLLO DEL PROYECTO</w:t>
      </w:r>
      <w:bookmarkEnd w:id="35"/>
      <w:bookmarkEnd w:id="36"/>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7" w:name="WACViewPanel_ClipboardElement"/>
      <w:bookmarkEnd w:id="37"/>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12"/>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8"/>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8" w:name="WACViewPanel_ClipboardElement_Copy_1"/>
      <w:bookmarkEnd w:id="38"/>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9"/>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9" w:name="WACViewPanel_ClipboardElement_Copy_2"/>
      <w:bookmarkEnd w:id="39"/>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40" w:name="WACViewPanel_ClipboardElement_Copy_3"/>
      <w:bookmarkEnd w:id="40"/>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41" w:name="WACViewPanel_ClipboardElement_Copy_4"/>
      <w:bookmarkEnd w:id="41"/>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2" w:name="WACViewPanel_ClipboardElement_Copy_5"/>
      <w:bookmarkEnd w:id="42"/>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2"/>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3" w:name="WACViewPanel_ClipboardElement_Copy_6"/>
      <w:bookmarkEnd w:id="43"/>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Arial_EmbeddedFont;Arial_MSFontService;sans-serif" w:hAnsi="Arial;Arial_EmbeddedFont;Arial_MSFontService;sans-serif"/>
          <w:b w:val="false"/>
          <w:i w:val="false"/>
          <w:caps w:val="false"/>
          <w:smallCaps w:val="false"/>
          <w:color w:val="000000"/>
          <w:sz w:val="24"/>
          <w:szCs w:val="24"/>
          <w:lang w:val="es-MX"/>
        </w:rPr>
        <w:t>Como agregado se utilizó un simulador llamado wokwi de ESP32 para la corroboración del funcionamiento de más de una ESP32 al mismo tiempo, tal como se muestra en la siguiente figura:</w:t>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3082925"/>
            <wp:effectExtent l="0" t="0" r="0" b="0"/>
            <wp:wrapSquare wrapText="largest"/>
            <wp:docPr id="1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 descr=""/>
                    <pic:cNvPicPr>
                      <a:picLocks noChangeAspect="1" noChangeArrowheads="1"/>
                    </pic:cNvPicPr>
                  </pic:nvPicPr>
                  <pic:blipFill>
                    <a:blip r:embed="rId13"/>
                    <a:stretch>
                      <a:fillRect/>
                    </a:stretch>
                  </pic:blipFill>
                  <pic:spPr bwMode="auto">
                    <a:xfrm>
                      <a:off x="0" y="0"/>
                      <a:ext cx="5612130" cy="3082925"/>
                    </a:xfrm>
                    <a:prstGeom prst="rect">
                      <a:avLst/>
                    </a:prstGeom>
                  </pic:spPr>
                </pic:pic>
              </a:graphicData>
            </a:graphic>
          </wp:anchor>
        </w:drawing>
      </w:r>
      <w:r>
        <w:rPr>
          <w:rFonts w:ascii="Arial" w:hAnsi="Arial"/>
          <w:sz w:val="24"/>
          <w:szCs w:val="24"/>
          <w:lang w:val="es-MX"/>
        </w:rPr>
        <w:t xml:space="preserve"> </w:t>
      </w:r>
      <w:r>
        <w:rPr>
          <w:rFonts w:ascii="Arial" w:hAnsi="Arial"/>
          <w:sz w:val="24"/>
          <w:szCs w:val="24"/>
          <w:lang w:val="es-MX"/>
        </w:rPr>
        <w:t>Figura 4.2.4</w:t>
      </w:r>
    </w:p>
    <w:p>
      <w:pPr>
        <w:pStyle w:val="TextBody"/>
        <w:spacing w:lineRule="auto" w:line="360"/>
        <w:jc w:val="center"/>
        <w:rPr>
          <w:rFonts w:ascii="Arial" w:hAnsi="Arial"/>
          <w:sz w:val="24"/>
          <w:szCs w:val="24"/>
          <w:lang w:val="es-MX"/>
        </w:rPr>
      </w:pPr>
      <w:r>
        <w:rPr>
          <w:rFonts w:ascii="Arial" w:hAnsi="Arial"/>
          <w:sz w:val="24"/>
          <w:szCs w:val="24"/>
          <w:lang w:val="es-MX"/>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4" w:name="WACViewPanel_ClipboardElement_Copy_7"/>
      <w:bookmarkEnd w:id="44"/>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4"/>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5" w:name="WACViewPanel_ClipboardElement_Copy_8"/>
      <w:bookmarkEnd w:id="45"/>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5"/>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6" w:name="WACViewPanel_ClipboardElement_Copy_9"/>
      <w:bookmarkEnd w:id="46"/>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6"/>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7"/>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rPr>
      </w:pPr>
      <w:r>
        <w:rPr>
          <w:rFonts w:ascii="Arial" w:hAnsi="Arial"/>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rPr>
      </w:pPr>
      <w:r>
        <w:rPr>
          <w:rFonts w:ascii="Arial" w:hAnsi="Arial"/>
          <w:b w:val="false"/>
          <w:i w:val="false"/>
          <w:caps w:val="false"/>
          <w:smallCaps w:val="false"/>
          <w:sz w:val="24"/>
          <w:lang w:val="es-MX"/>
        </w:rPr>
        <w:t>Para la configuración del contenedor inicial se utilizaron los siguientes comandos:</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6"/>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18"/>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9"/>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0"/>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1"/>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2"/>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3"/>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4"/>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5"/>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645785" cy="3763645"/>
            <wp:effectExtent l="0" t="0" r="0" b="0"/>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6"/>
                    <a:stretch>
                      <a:fillRect/>
                    </a:stretch>
                  </pic:blipFill>
                  <pic:spPr bwMode="auto">
                    <a:xfrm>
                      <a:off x="0" y="0"/>
                      <a:ext cx="5645785" cy="37636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7"/>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posOffset>963295</wp:posOffset>
            </wp:positionH>
            <wp:positionV relativeFrom="paragraph">
              <wp:posOffset>-33655</wp:posOffset>
            </wp:positionV>
            <wp:extent cx="3733165" cy="1818640"/>
            <wp:effectExtent l="0" t="0" r="0" b="0"/>
            <wp:wrapSquare wrapText="largest"/>
            <wp:docPr id="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pic:cNvPicPr>
                      <a:picLocks noChangeAspect="1" noChangeArrowheads="1"/>
                    </pic:cNvPicPr>
                  </pic:nvPicPr>
                  <pic:blipFill>
                    <a:blip r:embed="rId28"/>
                    <a:stretch>
                      <a:fillRect/>
                    </a:stretch>
                  </pic:blipFill>
                  <pic:spPr bwMode="auto">
                    <a:xfrm>
                      <a:off x="0" y="0"/>
                      <a:ext cx="3733165" cy="1818640"/>
                    </a:xfrm>
                    <a:prstGeom prst="rect">
                      <a:avLst/>
                    </a:prstGeom>
                  </pic:spPr>
                </pic:pic>
              </a:graphicData>
            </a:graphic>
          </wp:anchor>
        </w:drawing>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29"/>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n-US"/>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b/>
          <w:b/>
          <w:color w:val="000000"/>
          <w:lang w:val="es-MX" w:eastAsia="es-ES" w:bidi="ar-SA"/>
        </w:rPr>
      </w:pPr>
      <w:r>
        <w:rPr>
          <w:b/>
          <w:color w:val="000000"/>
          <w:lang w:val="es-MX" w:eastAsia="es-ES" w:bidi="ar-SA"/>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30"/>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31"/>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2"/>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3"/>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34"/>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1585595</wp:posOffset>
            </wp:positionH>
            <wp:positionV relativeFrom="paragraph">
              <wp:posOffset>135255</wp:posOffset>
            </wp:positionV>
            <wp:extent cx="2505075" cy="5248275"/>
            <wp:effectExtent l="0" t="0" r="0" b="0"/>
            <wp:wrapSquare wrapText="largest"/>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35"/>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36"/>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7"/>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bCs/>
          <w:i w:val="false"/>
          <w:i w:val="false"/>
          <w:caps w:val="false"/>
          <w:smallCaps w:val="false"/>
          <w:color w:val="000000"/>
          <w:sz w:val="24"/>
          <w:szCs w:val="24"/>
          <w:lang w:val="es-MX"/>
        </w:rPr>
      </w:pPr>
      <w:r>
        <w:rPr>
          <w:rFonts w:ascii="Arial" w:hAnsi="Arial"/>
          <w:b w:val="false"/>
          <w:bCs/>
          <w:i w:val="false"/>
          <w:caps w:val="false"/>
          <w:smallCaps w:val="false"/>
          <w:color w:val="000000"/>
          <w:sz w:val="24"/>
          <w:szCs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38"/>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39"/>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167640</wp:posOffset>
            </wp:positionV>
            <wp:extent cx="3220085" cy="7677150"/>
            <wp:effectExtent l="0" t="0" r="0" b="0"/>
            <wp:wrapSquare wrapText="largest"/>
            <wp:docPr id="3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descr=""/>
                    <pic:cNvPicPr>
                      <a:picLocks noChangeAspect="1" noChangeArrowheads="1"/>
                    </pic:cNvPicPr>
                  </pic:nvPicPr>
                  <pic:blipFill>
                    <a:blip r:embed="rId40"/>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7"/>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7"/>
        </w:numPr>
        <w:spacing w:lineRule="auto" w:line="360"/>
        <w:jc w:val="both"/>
        <w:rPr>
          <w:rFonts w:ascii="Arial" w:hAnsi="Arial"/>
          <w:sz w:val="24"/>
          <w:szCs w:val="24"/>
        </w:rPr>
      </w:pPr>
      <w:r>
        <w:rPr>
          <w:rFonts w:ascii="Arial" w:hAnsi="Arial"/>
          <w:sz w:val="24"/>
          <w:szCs w:val="24"/>
        </w:rPr>
        <w:t>Mqtt out</w:t>
      </w:r>
    </w:p>
    <w:p>
      <w:pPr>
        <w:pStyle w:val="TextBody"/>
        <w:numPr>
          <w:ilvl w:val="0"/>
          <w:numId w:val="17"/>
        </w:numPr>
        <w:spacing w:lineRule="auto" w:line="360"/>
        <w:jc w:val="both"/>
        <w:rPr>
          <w:rFonts w:ascii="Arial" w:hAnsi="Arial"/>
          <w:sz w:val="24"/>
          <w:szCs w:val="24"/>
        </w:rPr>
      </w:pPr>
      <w:r>
        <w:rPr>
          <w:rFonts w:ascii="Arial" w:hAnsi="Arial"/>
          <w:sz w:val="24"/>
          <w:szCs w:val="24"/>
        </w:rPr>
        <w:t>Function</w:t>
      </w:r>
    </w:p>
    <w:p>
      <w:pPr>
        <w:pStyle w:val="TextBody"/>
        <w:numPr>
          <w:ilvl w:val="0"/>
          <w:numId w:val="17"/>
        </w:numPr>
        <w:spacing w:lineRule="auto" w:line="360"/>
        <w:jc w:val="both"/>
        <w:rPr>
          <w:rFonts w:ascii="Arial" w:hAnsi="Arial"/>
          <w:sz w:val="24"/>
          <w:szCs w:val="24"/>
        </w:rPr>
      </w:pPr>
      <w:r>
        <w:rPr>
          <w:rFonts w:ascii="Arial" w:hAnsi="Arial"/>
          <w:sz w:val="24"/>
          <w:szCs w:val="24"/>
        </w:rPr>
        <w:t>Button</w:t>
      </w:r>
    </w:p>
    <w:p>
      <w:pPr>
        <w:pStyle w:val="TextBody"/>
        <w:numPr>
          <w:ilvl w:val="0"/>
          <w:numId w:val="17"/>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3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 descr=""/>
                    <pic:cNvPicPr>
                      <a:picLocks noChangeAspect="1" noChangeArrowheads="1"/>
                    </pic:cNvPicPr>
                  </pic:nvPicPr>
                  <pic:blipFill>
                    <a:blip r:embed="rId41"/>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4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 descr=""/>
                    <pic:cNvPicPr>
                      <a:picLocks noChangeAspect="1" noChangeArrowheads="1"/>
                    </pic:cNvPicPr>
                  </pic:nvPicPr>
                  <pic:blipFill>
                    <a:blip r:embed="rId42"/>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rFonts w:ascii="Arial" w:hAnsi="Arial"/>
          <w:color w:val="000000"/>
          <w:lang w:val="es-MX"/>
        </w:rPr>
      </w:pPr>
      <w:r>
        <w:rPr>
          <w:rFonts w:ascii="Arial" w:hAnsi="Arial"/>
          <w:color w:val="000000"/>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descr=""/>
                    <pic:cNvPicPr>
                      <a:picLocks noChangeAspect="1" noChangeArrowheads="1"/>
                    </pic:cNvPicPr>
                  </pic:nvPicPr>
                  <pic:blipFill>
                    <a:blip r:embed="rId43"/>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rPr>
      </w:pPr>
      <w:r>
        <w:rPr>
          <w:rFonts w:ascii="Arial" w:hAnsi="Arial"/>
          <w:sz w:val="24"/>
          <w:szCs w:val="24"/>
        </w:rPr>
        <w:t>Figura 4.6.6</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44"/>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4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9" descr=""/>
                    <pic:cNvPicPr>
                      <a:picLocks noChangeAspect="1" noChangeArrowheads="1"/>
                    </pic:cNvPicPr>
                  </pic:nvPicPr>
                  <pic:blipFill>
                    <a:blip r:embed="rId45"/>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al área de subscripciones se realizó un código más simple ya que estas no requieren muchas operaciones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3475" cy="5229225"/>
            <wp:effectExtent l="0" t="0" r="0" b="0"/>
            <wp:wrapSquare wrapText="largest"/>
            <wp:docPr id="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pic:cNvPicPr>
                      <a:picLocks noChangeAspect="1" noChangeArrowheads="1"/>
                    </pic:cNvPicPr>
                  </pic:nvPicPr>
                  <pic:blipFill>
                    <a:blip r:embed="rId46"/>
                    <a:stretch>
                      <a:fillRect/>
                    </a:stretch>
                  </pic:blipFill>
                  <pic:spPr bwMode="auto">
                    <a:xfrm>
                      <a:off x="0" y="0"/>
                      <a:ext cx="4943475" cy="52292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4.6.9</w:t>
      </w:r>
    </w:p>
    <w:p>
      <w:pPr>
        <w:pStyle w:val="TextBody"/>
        <w:spacing w:lineRule="auto" w:line="360"/>
        <w:jc w:val="both"/>
        <w:rPr>
          <w:rFonts w:ascii="Arial" w:hAnsi="Arial"/>
          <w:sz w:val="24"/>
          <w:szCs w:val="24"/>
        </w:rPr>
      </w:pPr>
      <w:r>
        <w:rPr>
          <w:rFonts w:ascii="Arial" w:hAnsi="Arial"/>
          <w:sz w:val="24"/>
          <w:szCs w:val="24"/>
        </w:rPr>
        <w:t>Principalmente se utilizaron 3 nodos.</w:t>
      </w:r>
    </w:p>
    <w:p>
      <w:pPr>
        <w:pStyle w:val="TextBody"/>
        <w:numPr>
          <w:ilvl w:val="0"/>
          <w:numId w:val="18"/>
        </w:numPr>
        <w:spacing w:lineRule="auto" w:line="360"/>
        <w:jc w:val="both"/>
        <w:rPr>
          <w:rFonts w:ascii="Arial" w:hAnsi="Arial"/>
          <w:sz w:val="24"/>
          <w:szCs w:val="24"/>
        </w:rPr>
      </w:pPr>
      <w:r>
        <w:rPr>
          <w:rFonts w:ascii="Arial" w:hAnsi="Arial"/>
          <w:sz w:val="24"/>
          <w:szCs w:val="24"/>
        </w:rPr>
        <w:t>Mqtt in</w:t>
      </w:r>
    </w:p>
    <w:p>
      <w:pPr>
        <w:pStyle w:val="TextBody"/>
        <w:numPr>
          <w:ilvl w:val="0"/>
          <w:numId w:val="18"/>
        </w:numPr>
        <w:spacing w:lineRule="auto" w:line="360"/>
        <w:jc w:val="both"/>
        <w:rPr>
          <w:rFonts w:ascii="Arial" w:hAnsi="Arial"/>
          <w:sz w:val="24"/>
          <w:szCs w:val="24"/>
        </w:rPr>
      </w:pPr>
      <w:r>
        <w:rPr>
          <w:rFonts w:ascii="Arial" w:hAnsi="Arial"/>
          <w:sz w:val="24"/>
          <w:szCs w:val="24"/>
        </w:rPr>
        <w:t>Function</w:t>
      </w:r>
    </w:p>
    <w:p>
      <w:pPr>
        <w:pStyle w:val="TextBody"/>
        <w:numPr>
          <w:ilvl w:val="0"/>
          <w:numId w:val="18"/>
        </w:numPr>
        <w:spacing w:lineRule="auto" w:line="360"/>
        <w:jc w:val="both"/>
        <w:rPr>
          <w:rFonts w:ascii="Arial" w:hAnsi="Arial"/>
          <w:sz w:val="24"/>
          <w:szCs w:val="24"/>
        </w:rPr>
      </w:pPr>
      <w:r>
        <w:rPr>
          <w:rFonts w:ascii="Arial" w:hAnsi="Arial"/>
          <w:sz w:val="24"/>
          <w:szCs w:val="24"/>
        </w:rPr>
        <w:t>Cualquier nodo indicador, grafico, o mensaje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Se realizaron dos tipos de interfases de suscripción principales, siendo la suscripción general, que a mi consideración solo tiene que recibir mensajes de texto la cual luce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612130" cy="2068830"/>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7"/>
                    <a:stretch>
                      <a:fillRect/>
                    </a:stretch>
                  </pic:blipFill>
                  <pic:spPr bwMode="auto">
                    <a:xfrm>
                      <a:off x="0" y="0"/>
                      <a:ext cx="5612130" cy="2068830"/>
                    </a:xfrm>
                    <a:prstGeom prst="rect">
                      <a:avLst/>
                    </a:prstGeom>
                  </pic:spPr>
                </pic:pic>
              </a:graphicData>
            </a:graphic>
          </wp:anchor>
        </w:drawing>
      </w:r>
      <w:r>
        <w:rPr>
          <w:rFonts w:ascii="Arial" w:hAnsi="Arial"/>
          <w:sz w:val="24"/>
          <w:szCs w:val="24"/>
        </w:rPr>
        <w:t>Figura 4.6.10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szCs w:val="24"/>
          <w:lang w:val="es-MX"/>
        </w:rPr>
        <w:t>Tal como se muestra en la figura 4.6.10 se muestra el último mensaje enviado de manera general, este cambia dependiendo del uso y se tiene un control en tiempo real de cada uno de los movimientos mostrando el estado de la pluma, el área en específico, el día, el mes y el año, así como la hora especifica de la acción, en el cual se puede observar de manera detallada que es lo que pasa en tiempo real.</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El segundo tipo de suscripción se representa en el área 2 el cual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612130" cy="3533140"/>
            <wp:effectExtent l="0" t="0" r="0" b="0"/>
            <wp:wrapSquare wrapText="largest"/>
            <wp:docPr id="4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pic:cNvPicPr>
                      <a:picLocks noChangeAspect="1" noChangeArrowheads="1"/>
                    </pic:cNvPicPr>
                  </pic:nvPicPr>
                  <pic:blipFill>
                    <a:blip r:embed="rId48"/>
                    <a:stretch>
                      <a:fillRect/>
                    </a:stretch>
                  </pic:blipFill>
                  <pic:spPr bwMode="auto">
                    <a:xfrm>
                      <a:off x="0" y="0"/>
                      <a:ext cx="5612130" cy="3533140"/>
                    </a:xfrm>
                    <a:prstGeom prst="rect">
                      <a:avLst/>
                    </a:prstGeom>
                  </pic:spPr>
                </pic:pic>
              </a:graphicData>
            </a:graphic>
          </wp:anchor>
        </w:drawing>
      </w:r>
      <w:r>
        <w:rPr>
          <w:rFonts w:ascii="Arial" w:hAnsi="Arial"/>
          <w:sz w:val="24"/>
          <w:szCs w:val="24"/>
        </w:rPr>
        <w:t>Figura 4.6.11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En la figura 4.6.11 tiene en común la representación del último mensaje enviado al cluster pero además se representa una gráfica en tiempo real de los accesos, el cual nos brinda información importante siendo el 1 una activación y el cero la desactivación de la pluma tanto de la entrada como de la salida del área, así como su tiempo de respuesta o el tiempo en el que la pluma se mantuvo arriba o abajo, esto brinda información que puede ser utilizada en la capitulo 2 del presente informe, cabe mencionar que yo utilice estos dos tipos de interfaces debido a que considere que puede dar la mayor cantidad de información sin ser agresivo para el subscriptor</w:t>
      </w:r>
      <w:r>
        <w:rPr>
          <w:rFonts w:ascii="Arial" w:hAnsi="Arial"/>
          <w:b w:val="false"/>
          <w:i w:val="false"/>
          <w:caps w:val="false"/>
          <w:smallCaps w:val="false"/>
          <w:color w:val="000000"/>
          <w:sz w:val="24"/>
          <w:szCs w:val="24"/>
          <w:lang w:val="en-US"/>
        </w:rPr>
        <w:t>.</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b w:val="false"/>
          <w:b w:val="false"/>
          <w:i w:val="false"/>
          <w:i w:val="false"/>
          <w:caps w:val="false"/>
          <w:smallCaps w:val="false"/>
          <w:lang w:val="en-US"/>
        </w:rPr>
      </w:pPr>
      <w:r>
        <w:rPr>
          <w:rFonts w:ascii="Arial" w:hAnsi="Arial"/>
          <w:b/>
          <w:i w:val="false"/>
          <w:caps w:val="false"/>
          <w:smallCaps w:val="false"/>
          <w:color w:val="000000"/>
          <w:sz w:val="24"/>
          <w:szCs w:val="24"/>
          <w:lang w:val="es-MX"/>
        </w:rPr>
        <w:t>4.7 Conexión serial entre la ESP32 y node-red</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La interconexión entre node-red y ESP32 no solamente se limita en el protocolo MQTT, sino que a si vez puede tener una interfaz dedicada a la conexión serial, ya que la ESP32 cuenta con esta, estos nodos son los siguientes: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drawing>
          <wp:anchor behindDoc="0" distT="0" distB="0" distL="0" distR="0" simplePos="0" locked="0" layoutInCell="0" allowOverlap="1" relativeHeight="48">
            <wp:simplePos x="0" y="0"/>
            <wp:positionH relativeFrom="column">
              <wp:posOffset>321310</wp:posOffset>
            </wp:positionH>
            <wp:positionV relativeFrom="paragraph">
              <wp:posOffset>79375</wp:posOffset>
            </wp:positionV>
            <wp:extent cx="4969510" cy="3729990"/>
            <wp:effectExtent l="0" t="0" r="0" b="0"/>
            <wp:wrapSquare wrapText="largest"/>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49"/>
                    <a:stretch>
                      <a:fillRect/>
                    </a:stretch>
                  </pic:blipFill>
                  <pic:spPr bwMode="auto">
                    <a:xfrm>
                      <a:off x="0" y="0"/>
                      <a:ext cx="4969510" cy="3729990"/>
                    </a:xfrm>
                    <a:prstGeom prst="rect">
                      <a:avLst/>
                    </a:prstGeom>
                  </pic:spPr>
                </pic:pic>
              </a:graphicData>
            </a:graphic>
          </wp:anchor>
        </w:drawing>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center"/>
        <w:rPr>
          <w:rFonts w:ascii="Arial" w:hAnsi="Arial"/>
          <w:sz w:val="24"/>
          <w:szCs w:val="24"/>
        </w:rPr>
      </w:pPr>
      <w:r>
        <w:rPr>
          <w:rFonts w:ascii="Arial" w:hAnsi="Arial"/>
          <w:b w:val="false"/>
          <w:i w:val="false"/>
          <w:caps w:val="false"/>
          <w:smallCaps w:val="false"/>
          <w:color w:val="000000"/>
          <w:sz w:val="24"/>
          <w:szCs w:val="24"/>
          <w:lang w:val="en-US"/>
        </w:rPr>
        <w:t>Figura 4.7.1</w:t>
      </w:r>
    </w:p>
    <w:p>
      <w:pPr>
        <w:pStyle w:val="TextBody"/>
        <w:spacing w:lineRule="auto" w:line="360"/>
        <w:jc w:val="both"/>
        <w:rPr>
          <w:rFonts w:ascii="Arial" w:hAnsi="Arial"/>
          <w:sz w:val="24"/>
          <w:szCs w:val="24"/>
          <w:lang w:val="es-MX" w:eastAsia="es-ES" w:bidi="ar-SA"/>
        </w:rPr>
      </w:pPr>
      <w:r>
        <w:rPr>
          <w:rFonts w:ascii="Arial" w:hAnsi="Arial"/>
          <w:b w:val="false"/>
          <w:i w:val="false"/>
          <w:caps w:val="false"/>
          <w:smallCaps w:val="false"/>
          <w:color w:val="000000"/>
          <w:sz w:val="24"/>
          <w:szCs w:val="24"/>
          <w:lang w:val="es-MX" w:eastAsia="es-ES" w:bidi="ar-SA"/>
        </w:rPr>
        <w:t>Tal como se muestra en la figura 4.7.1 se tienen los siguientes nodos: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Serial in</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 xml:space="preserve">Serial out </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Inject</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Debug</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Notificaciones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Mensajes de texto</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Como prueba se colocaron los nodos de inject y debug para poder observar la respuesta especifica de la ESP32 y ver si esta funcionaba correctamente una vez corroborado utilizaría un slider que hace la función de un switch el cual levanta y baja la pluma, lo utilice debido a que este es el más grafico para un operador para conocer el estado de una pluma, tal como se mostrara más adelante, a su vez se utilizó un apartado de notificaciones las cuales se mostraran en la parte superior derecha para indicar y dar más información del estado de la pluma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1990725"/>
            <wp:effectExtent l="0" t="0" r="0" b="0"/>
            <wp:wrapSquare wrapText="largest"/>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50"/>
                    <a:stretch>
                      <a:fillRect/>
                    </a:stretch>
                  </pic:blipFill>
                  <pic:spPr bwMode="auto">
                    <a:xfrm>
                      <a:off x="0" y="0"/>
                      <a:ext cx="5612130" cy="1990725"/>
                    </a:xfrm>
                    <a:prstGeom prst="rect">
                      <a:avLst/>
                    </a:prstGeom>
                  </pic:spPr>
                </pic:pic>
              </a:graphicData>
            </a:graphic>
          </wp:anchor>
        </w:drawing>
      </w:r>
      <w:r>
        <w:rPr>
          <w:rFonts w:ascii="Arial" w:hAnsi="Arial"/>
          <w:b w:val="false"/>
          <w:i w:val="false"/>
          <w:caps w:val="false"/>
          <w:smallCaps w:val="false"/>
          <w:color w:val="000000"/>
          <w:sz w:val="24"/>
          <w:szCs w:val="24"/>
          <w:lang w:val="en-US"/>
        </w:rPr>
        <w:t>Figura  4.7.2</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Tal como se observa en la figura 4.7.2 se tiene una interfaz de usuario minimalista contando solamente con la información necesaria para su operación. Con esto se concluye el uso total de cada uno de los apartados gráficos del control de barreras vehiculares.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
    </w:p>
    <w:p>
      <w:pPr>
        <w:pStyle w:val="TextBody"/>
        <w:spacing w:lineRule="auto" w:line="360"/>
        <w:jc w:val="both"/>
        <w:rPr>
          <w:b/>
          <w:b/>
          <w:bCs/>
          <w:i w:val="false"/>
          <w:caps w:val="false"/>
          <w:smallCaps w:val="false"/>
          <w:lang w:val="en-US"/>
        </w:rPr>
      </w:pPr>
      <w:r>
        <w:rPr>
          <w:rFonts w:ascii="Arial;Arial_EmbeddedFont;Arial_MSFontService;sans-serif" w:hAnsi="Arial;Arial_EmbeddedFont;Arial_MSFontService;sans-serif"/>
          <w:b/>
          <w:bCs/>
          <w:i w:val="false"/>
          <w:caps w:val="false"/>
          <w:smallCaps w:val="false"/>
          <w:color w:val="000000"/>
          <w:sz w:val="24"/>
          <w:szCs w:val="24"/>
          <w:lang w:val="es-MX"/>
        </w:rPr>
        <w:t>4.8 Explicación del código implementado en la ESP32.</w:t>
      </w:r>
    </w:p>
    <w:p>
      <w:pPr>
        <w:pStyle w:val="TextBody"/>
        <w:spacing w:lineRule="auto" w:line="360"/>
        <w:jc w:val="both"/>
        <w:rPr>
          <w:rFonts w:ascii="Arial;Arial_EmbeddedFont;Arial_MSFontService;sans-serif" w:hAnsi="Arial;Arial_EmbeddedFont;Arial_MSFontService;sans-serif"/>
          <w:i w:val="false"/>
          <w:color w:val="000000"/>
          <w:sz w:val="24"/>
          <w:szCs w:val="24"/>
          <w:lang w:val="es-MX"/>
        </w:rPr>
      </w:pPr>
      <w:r>
        <w:rPr>
          <w:b/>
          <w:bCs/>
          <w:i w:val="false"/>
          <w:caps w:val="false"/>
          <w:smallCaps w:val="false"/>
          <w:lang w:val="en-US"/>
        </w:rPr>
      </w:r>
    </w:p>
    <w:p>
      <w:pPr>
        <w:pStyle w:val="TextBody"/>
        <w:spacing w:lineRule="auto" w:line="360"/>
        <w:jc w:val="both"/>
        <w:rPr>
          <w:b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uno de los apartados finales decidí implementar la explicación del código utilizado, ya que este tiene un grado de complejidad medio, el código es el siguiente:</w:t>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24755" cy="6149975"/>
            <wp:effectExtent l="0" t="0" r="0" b="0"/>
            <wp:wrapSquare wrapText="largest"/>
            <wp:docPr id="4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pic:cNvPicPr>
                      <a:picLocks noChangeAspect="1" noChangeArrowheads="1"/>
                    </pic:cNvPicPr>
                  </pic:nvPicPr>
                  <pic:blipFill>
                    <a:blip r:embed="rId51"/>
                    <a:stretch>
                      <a:fillRect/>
                    </a:stretch>
                  </pic:blipFill>
                  <pic:spPr bwMode="auto">
                    <a:xfrm>
                      <a:off x="0" y="0"/>
                      <a:ext cx="5024755" cy="61499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5668645"/>
            <wp:effectExtent l="0" t="0" r="0" b="0"/>
            <wp:wrapSquare wrapText="largest"/>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2"/>
                    <a:stretch>
                      <a:fillRect/>
                    </a:stretch>
                  </pic:blipFill>
                  <pic:spPr bwMode="auto">
                    <a:xfrm>
                      <a:off x="0" y="0"/>
                      <a:ext cx="5612130" cy="5668645"/>
                    </a:xfrm>
                    <a:prstGeom prst="rect">
                      <a:avLst/>
                    </a:prstGeom>
                  </pic:spPr>
                </pic:pic>
              </a:graphicData>
            </a:graphic>
          </wp:anchor>
        </w:drawing>
      </w:r>
      <w:r>
        <w:rPr>
          <w:rFonts w:ascii="Arial" w:hAnsi="Arial"/>
          <w:sz w:val="24"/>
          <w:szCs w:val="24"/>
        </w:rPr>
        <w:t>Figura 4.8.1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Como se puede observar el código a simple vista no parece tan complejo para el uso que se da a lo largo del presente informe sin embargo mientras más profundicemos en el tendrá más sentido, como mención este código no solo es de mi autoría, si no que mi asesor de residencias me apoyo en el aspecto de programación y limpieza de código, el cual se menciona en el primer apartado de la figura 4.8.1, pasando al apartado de las librerías utilizadas en el presente código se tienen las siguientes:</w:t>
      </w:r>
    </w:p>
    <w:p>
      <w:pPr>
        <w:pStyle w:val="TextBody"/>
        <w:numPr>
          <w:ilvl w:val="0"/>
          <w:numId w:val="20"/>
        </w:numPr>
        <w:spacing w:lineRule="auto" w:line="360"/>
        <w:jc w:val="both"/>
        <w:rPr>
          <w:rFonts w:ascii="Arial" w:hAnsi="Arial"/>
          <w:sz w:val="24"/>
          <w:szCs w:val="24"/>
        </w:rPr>
      </w:pPr>
      <w:r>
        <w:rPr>
          <w:rFonts w:ascii="Arial" w:hAnsi="Arial"/>
          <w:sz w:val="24"/>
          <w:szCs w:val="24"/>
        </w:rPr>
        <w:t>Arduino.h</w:t>
      </w:r>
    </w:p>
    <w:p>
      <w:pPr>
        <w:pStyle w:val="TextBody"/>
        <w:numPr>
          <w:ilvl w:val="0"/>
          <w:numId w:val="20"/>
        </w:numPr>
        <w:spacing w:lineRule="auto" w:line="360"/>
        <w:jc w:val="both"/>
        <w:rPr>
          <w:rFonts w:ascii="Arial" w:hAnsi="Arial"/>
          <w:sz w:val="24"/>
          <w:szCs w:val="24"/>
        </w:rPr>
      </w:pPr>
      <w:r>
        <w:rPr>
          <w:rFonts w:ascii="Arial" w:hAnsi="Arial"/>
          <w:sz w:val="24"/>
          <w:szCs w:val="24"/>
        </w:rPr>
        <w:t>WiFiManager.h</w:t>
      </w:r>
    </w:p>
    <w:p>
      <w:pPr>
        <w:pStyle w:val="TextBody"/>
        <w:numPr>
          <w:ilvl w:val="0"/>
          <w:numId w:val="20"/>
        </w:numPr>
        <w:spacing w:lineRule="auto" w:line="360"/>
        <w:jc w:val="both"/>
        <w:rPr>
          <w:rFonts w:ascii="Arial" w:hAnsi="Arial"/>
          <w:sz w:val="24"/>
          <w:szCs w:val="24"/>
        </w:rPr>
      </w:pPr>
      <w:r>
        <w:rPr>
          <w:rFonts w:ascii="Arial" w:hAnsi="Arial"/>
          <w:sz w:val="24"/>
          <w:szCs w:val="24"/>
        </w:rPr>
        <w:t>PubSubClient.h</w:t>
      </w:r>
    </w:p>
    <w:p>
      <w:pPr>
        <w:pStyle w:val="TextBody"/>
        <w:numPr>
          <w:ilvl w:val="0"/>
          <w:numId w:val="20"/>
        </w:numPr>
        <w:spacing w:lineRule="auto" w:line="360"/>
        <w:jc w:val="both"/>
        <w:rPr>
          <w:rFonts w:ascii="Arial" w:hAnsi="Arial"/>
          <w:sz w:val="24"/>
          <w:szCs w:val="24"/>
        </w:rPr>
      </w:pPr>
      <w:r>
        <w:rPr>
          <w:rFonts w:ascii="Arial" w:hAnsi="Arial"/>
          <w:sz w:val="24"/>
          <w:szCs w:val="24"/>
        </w:rPr>
        <w:t>ControlLed.h</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Arduino.h al estar utilizando visual studio code como interprete se utilizó una extensión llamada platformio el cual nos permite utilizar el lenguaje de programación de arduino en la ESP32 facilitando su uso a nivel general, luego en la segunda librería WiFiManager esta se explica con más detalle en el apartado 4.3 del presente informe, luego tenemos PubSubClient, asi como el nombre de esta librería nos indica Client siendo cliente, pub es una abrebiacion de publisher o publicador y sub el cual es una abreviación de Subscriber o suscriptor, en términos simples esta librería nos permite implementar el protocolo MQTT en la ESP32, por último se tiene ControlLed la cual es una librería creada por mí el cual permite el control de la pluma.</w:t>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El apartado de configuración tenemos que tener en cuenta que se va a utilizar un cluster privado por lo cual se tiene una constante llamada mqttServer en el cual se pondrá la ip de nuestro servidor de rabbitmq, esta puede cambiar dependiendo de la maquina o el servidor dedicado, luego tenemos el puerto, en este caso el 3883 ya que este puerto lo definimos en el archivo .yml el cual se puede ver detenidamente en la figura 4.4.12 del presente informe por último el clientID este puede ser cualquiera como ESP_A1, por último el tópico que vamos a publicar, esto se explica en el apartado 4.5, pasando a la función callback, esta sera una función muy importante ya que esta se comunicara con el cluster y con node-red al mismo tiempo, en el apartado 4.5 se menciona como la ESP32 interpreta los mensajes, por esto se tuvo que tener muy claro como es el envío y recepción de mensajes de manera detallada, también se imprime un mensaje por el puerto serial y se utilizan palabras reservadas de la librería ControlLed la cual se explicara más adelante.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ultimo hay que mencionar la librería que se creo especial para el uso y control de las plumas, la cual es llamada como ControlLed, pero antes hay que mencionar como estas funcionan en platformio.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creacion de librerias es muy similar a la creacion de librerias de C o C++ ya que se apoya de un archivo .h el cual tendra el mismo nombre antes mencionado, ControlLed, sin embargo platformio pide una gerarquia especifica para ser utilizada de la forma en la que se utilizo en el presente informe, siendo la siguiente:</w:t>
      </w:r>
    </w:p>
    <w:p>
      <w:pPr>
        <w:pStyle w:val="TextBody"/>
        <w:spacing w:lineRule="auto" w:line="360"/>
        <w:jc w:val="center"/>
        <w:rPr>
          <w:rFonts w:ascii="Arial" w:hAnsi="Arial"/>
          <w:sz w:val="24"/>
          <w:szCs w:val="24"/>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12130" cy="3573780"/>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3"/>
                    <a:stretch>
                      <a:fillRect/>
                    </a:stretch>
                  </pic:blipFill>
                  <pic:spPr bwMode="auto">
                    <a:xfrm>
                      <a:off x="0" y="0"/>
                      <a:ext cx="5612130" cy="3573780"/>
                    </a:xfrm>
                    <a:prstGeom prst="rect">
                      <a:avLst/>
                    </a:prstGeom>
                  </pic:spPr>
                </pic:pic>
              </a:graphicData>
            </a:graphic>
          </wp:anchor>
        </w:drawing>
      </w:r>
      <w:r>
        <w:rPr>
          <w:rFonts w:ascii="Arial" w:hAnsi="Arial"/>
          <w:b w:val="false"/>
          <w:i w:val="false"/>
          <w:caps w:val="false"/>
          <w:smallCaps w:val="false"/>
          <w:color w:val="000000"/>
          <w:sz w:val="24"/>
          <w:szCs w:val="24"/>
          <w:lang w:val="es-MX"/>
        </w:rPr>
        <w:t>Figura 4.8.2</w:t>
      </w:r>
    </w:p>
    <w:p>
      <w:pPr>
        <w:pStyle w:val="TextBody"/>
        <w:spacing w:lineRule="auto" w:line="360"/>
        <w:jc w:val="both"/>
        <w:rPr>
          <w:b w:val="false"/>
          <w:i w:val="false"/>
          <w:caps w:val="false"/>
          <w:smallCaps w:val="false"/>
          <w:color w:val="000000"/>
          <w:lang w:val="es-MX"/>
        </w:rPr>
      </w:pPr>
      <w:r>
        <w:rPr>
          <w:rFonts w:ascii="Arial" w:hAnsi="Arial"/>
          <w:sz w:val="24"/>
          <w:szCs w:val="24"/>
        </w:rPr>
      </w:r>
    </w:p>
    <w:p>
      <w:pPr>
        <w:pStyle w:val="TextBody"/>
        <w:spacing w:lineRule="auto" w:line="360"/>
        <w:jc w:val="both"/>
        <w:rPr>
          <w:b w:val="false"/>
          <w:i w:val="false"/>
          <w:caps w:val="false"/>
          <w:smallCaps w:val="false"/>
          <w:color w:val="000000"/>
          <w:lang w:val="es-MX"/>
        </w:rPr>
      </w:pPr>
      <w:r>
        <w:rPr>
          <w:rFonts w:ascii="Arial" w:hAnsi="Arial"/>
          <w:sz w:val="24"/>
          <w:szCs w:val="24"/>
        </w:rPr>
      </w:r>
    </w:p>
    <w:p>
      <w:pPr>
        <w:pStyle w:val="TextBody"/>
        <w:spacing w:lineRule="auto" w:line="360"/>
        <w:jc w:val="both"/>
        <w:rPr>
          <w:b w:val="false"/>
          <w:i w:val="false"/>
          <w:caps w:val="false"/>
          <w:smallCaps w:val="false"/>
          <w:color w:val="000000"/>
          <w:lang w:val="es-MX"/>
        </w:rPr>
      </w:pPr>
      <w:r>
        <w:rPr>
          <w:rFonts w:ascii="Arial" w:hAnsi="Arial"/>
          <w:sz w:val="24"/>
          <w:szCs w:val="24"/>
        </w:rPr>
      </w:r>
    </w:p>
    <w:p>
      <w:pPr>
        <w:pStyle w:val="TextBody"/>
        <w:spacing w:lineRule="auto" w:line="360"/>
        <w:jc w:val="both"/>
        <w:rPr>
          <w:b w:val="false"/>
          <w:i w:val="false"/>
          <w:caps w:val="false"/>
          <w:smallCaps w:val="false"/>
          <w:color w:val="000000"/>
          <w:lang w:val="es-MX"/>
        </w:rPr>
      </w:pPr>
      <w:r>
        <w:rPr>
          <w:rFonts w:ascii="Arial" w:hAnsi="Arial"/>
          <w:sz w:val="24"/>
          <w:szCs w:val="24"/>
        </w:rPr>
      </w:r>
    </w:p>
    <w:p>
      <w:pPr>
        <w:pStyle w:val="TextBody"/>
        <w:spacing w:lineRule="auto" w:line="360"/>
        <w:jc w:val="both"/>
        <w:rPr>
          <w:b w:val="false"/>
          <w:i w:val="false"/>
          <w:caps w:val="false"/>
          <w:smallCaps w:val="false"/>
          <w:color w:val="000000"/>
          <w:lang w:val="es-MX"/>
        </w:rPr>
      </w:pPr>
      <w:r>
        <w:rPr>
          <w:rFonts w:ascii="Arial" w:hAnsi="Arial"/>
          <w:sz w:val="24"/>
          <w:szCs w:val="24"/>
        </w:rPr>
      </w:r>
    </w:p>
    <w:p>
      <w:pPr>
        <w:pStyle w:val="TextBody"/>
        <w:spacing w:lineRule="auto" w:line="360"/>
        <w:jc w:val="both"/>
        <w:rPr>
          <w:b w:val="false"/>
          <w:i w:val="false"/>
          <w:caps w:val="false"/>
          <w:smallCaps w:val="false"/>
          <w:color w:val="000000"/>
          <w:lang w:val="es-MX"/>
        </w:rPr>
      </w:pPr>
      <w:r>
        <w:rPr>
          <w:rFonts w:ascii="Arial" w:hAnsi="Arial"/>
          <w:sz w:val="24"/>
          <w:szCs w:val="24"/>
        </w:rPr>
      </w:r>
    </w:p>
    <w:p>
      <w:pPr>
        <w:pStyle w:val="TextBody"/>
        <w:spacing w:lineRule="auto" w:line="360"/>
        <w:jc w:val="both"/>
        <w:rPr>
          <w:b w:val="false"/>
          <w:i w:val="false"/>
          <w:caps w:val="false"/>
          <w:smallCaps w:val="false"/>
          <w:color w:val="000000"/>
          <w:lang w:val="es-MX"/>
        </w:rPr>
      </w:pPr>
      <w:r>
        <w:rPr>
          <w:rFonts w:ascii="Arial" w:hAnsi="Arial"/>
          <w:sz w:val="24"/>
          <w:szCs w:val="24"/>
        </w:rPr>
      </w:r>
    </w:p>
    <w:p>
      <w:pPr>
        <w:pStyle w:val="TextBody"/>
        <w:spacing w:lineRule="auto" w:line="360"/>
        <w:jc w:val="both"/>
        <w:rPr>
          <w:b w:val="false"/>
          <w:i w:val="false"/>
          <w:caps w:val="false"/>
          <w:smallCaps w:val="false"/>
          <w:color w:val="000000"/>
          <w:lang w:val="es-MX"/>
        </w:rPr>
      </w:pPr>
      <w:r>
        <w:rPr>
          <w:rFonts w:ascii="Arial" w:hAnsi="Arial"/>
          <w:sz w:val="24"/>
          <w:szCs w:val="24"/>
        </w:rPr>
      </w:r>
    </w:p>
    <w:p>
      <w:pPr>
        <w:pStyle w:val="TextBody"/>
        <w:spacing w:lineRule="auto" w:line="360"/>
        <w:jc w:val="both"/>
        <w:rPr>
          <w:b w:val="false"/>
          <w:i w:val="false"/>
          <w:caps w:val="false"/>
          <w:smallCaps w:val="false"/>
          <w:color w:val="000000"/>
          <w:lang w:val="es-MX"/>
        </w:rPr>
      </w:pPr>
      <w:r>
        <w:rPr>
          <w:rFonts w:ascii="Arial" w:hAnsi="Arial"/>
          <w:sz w:val="24"/>
          <w:szCs w:val="24"/>
        </w:rPr>
      </w:r>
    </w:p>
    <w:p>
      <w:pPr>
        <w:pStyle w:val="TextBody"/>
        <w:spacing w:lineRule="auto" w:line="360"/>
        <w:jc w:val="both"/>
        <w:rPr>
          <w:b w:val="false"/>
          <w:i w:val="false"/>
          <w:caps w:val="false"/>
          <w:smallCaps w:val="false"/>
          <w:color w:val="000000"/>
          <w:lang w:val="es-MX"/>
        </w:rPr>
      </w:pPr>
      <w:r>
        <w:rPr>
          <w:rFonts w:ascii="Arial" w:hAnsi="Arial"/>
          <w:sz w:val="24"/>
          <w:szCs w:val="24"/>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figura 4.8.2 es la explicación de cómo funciona la creación de librerías privadas, la cual nos dice que se tiene que crear una carpeta que en mi caso llame Led dentro de la carpeta lib la cual se crea junto con el proyecto de manera automática y dentro de esta se creara el archivo .h que en este caso fue ControlLed.h tal como se muestra en la siguiente figura:</w:t>
      </w:r>
    </w:p>
    <w:p>
      <w:pPr>
        <w:pStyle w:val="TextBody"/>
        <w:spacing w:lineRule="auto" w:line="360"/>
        <w:jc w:val="both"/>
        <w:rPr>
          <w:b w:val="false"/>
          <w:i w:val="false"/>
          <w:caps w:val="false"/>
          <w:smallCaps w:val="false"/>
          <w:color w:val="000000"/>
          <w:lang w:val="es-MX"/>
        </w:rPr>
      </w:pPr>
      <w:r>
        <w:rPr>
          <w:rFonts w:ascii="Arial" w:hAnsi="Arial"/>
          <w:sz w:val="24"/>
          <w:szCs w:val="24"/>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609725" cy="3219450"/>
            <wp:effectExtent l="0" t="0" r="0" b="0"/>
            <wp:wrapSquare wrapText="largest"/>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54"/>
                    <a:stretch>
                      <a:fillRect/>
                    </a:stretch>
                  </pic:blipFill>
                  <pic:spPr bwMode="auto">
                    <a:xfrm>
                      <a:off x="0" y="0"/>
                      <a:ext cx="1609725" cy="32194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4.8.3</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Una vez creado el archivo se tiene el siguiente bloque de código:</w:t>
      </w:r>
    </w:p>
    <w:p>
      <w:pPr>
        <w:pStyle w:val="TextBody"/>
        <w:spacing w:lineRule="auto" w:line="360"/>
        <w:jc w:val="center"/>
        <w:rPr>
          <w:rFonts w:ascii="Arial" w:hAnsi="Arial"/>
          <w:sz w:val="24"/>
          <w:szCs w:val="24"/>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612130" cy="6291580"/>
            <wp:effectExtent l="0" t="0" r="0" b="0"/>
            <wp:wrapSquare wrapText="largest"/>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55"/>
                    <a:stretch>
                      <a:fillRect/>
                    </a:stretch>
                  </pic:blipFill>
                  <pic:spPr bwMode="auto">
                    <a:xfrm>
                      <a:off x="0" y="0"/>
                      <a:ext cx="5612130" cy="6291580"/>
                    </a:xfrm>
                    <a:prstGeom prst="rect">
                      <a:avLst/>
                    </a:prstGeom>
                  </pic:spPr>
                </pic:pic>
              </a:graphicData>
            </a:graphic>
          </wp:anchor>
        </w:drawing>
      </w:r>
      <w:r>
        <w:rPr>
          <w:rFonts w:ascii="Arial" w:hAnsi="Arial"/>
          <w:sz w:val="24"/>
          <w:szCs w:val="24"/>
        </w:rPr>
        <w:t>Figura 4.8.4</w:t>
      </w:r>
    </w:p>
    <w:p>
      <w:pPr>
        <w:pStyle w:val="TextBody"/>
        <w:spacing w:lineRule="auto" w:line="360"/>
        <w:jc w:val="both"/>
        <w:rPr>
          <w:rFonts w:ascii="Arial" w:hAnsi="Arial"/>
          <w:b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4.8.4 es la explicación por la cual el tamaño del código es tan reducido ya que se configura el control de la pluma completamente por separado y no es necesario configurarla más de una vez en la parte principal del código, ya que como se observa en la figura 4.8.4 declaramos las variables principales, estas están representadas desde la línea 3 hasta la 8 en la cual tenemos una variable tipo booleana la cual se llama rebote, ya que el uso de botones provoca un fenómeno llamado rebote el cual manda más de una señal y el uso de esta variable lo elimina, luego tenemos la siguiente variable llamada togle la cual sujeta el uso de nuestros botones físicos para no perder información, por ultimo tenemos el uso de los leds los cuales están mapeados en los pines 5 y 18 de la ESP32, además del mapeo del botón físico en el pin 21, se decidió hacer esta función con un solo botón por practicidad y uso del operador.</w:t>
      </w:r>
    </w:p>
    <w:p>
      <w:pPr>
        <w:pStyle w:val="TextBody"/>
        <w:spacing w:lineRule="auto" w:line="360"/>
        <w:jc w:val="both"/>
        <w:rPr>
          <w:color w:val="000000"/>
          <w:lang w:val="es-MX"/>
        </w:rPr>
      </w:pPr>
      <w:r>
        <w:rPr>
          <w:rFonts w:ascii="Arial" w:hAnsi="Arial"/>
          <w:b w:val="false"/>
          <w:i w:val="false"/>
          <w:caps w:val="false"/>
          <w:smallCaps w:val="false"/>
          <w:sz w:val="24"/>
          <w:szCs w:val="24"/>
          <w:lang w:val="en-US"/>
        </w:rPr>
      </w:r>
    </w:p>
    <w:p>
      <w:pPr>
        <w:pStyle w:val="TextBody"/>
        <w:spacing w:lineRule="auto" w:line="360"/>
        <w:jc w:val="both"/>
        <w:rPr>
          <w:rFonts w:ascii="Arial" w:hAnsi="Arial"/>
          <w:b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una función llamada setup_ en la cual se configura el uso de los pines siendo los leds configurados como salidas ya que se les va a mandar una señal, el botón como entrada ya que este va a mandar una señal eléctrica a la ESP32 para el control de la pluma y a su vez se configuran los estados iniciales de cada uno de los leds siendo led con un estado 0 o apagado y led₂ con un estado de 1 el cual indica que estará encendido de manera inicial.</w:t>
      </w:r>
    </w:p>
    <w:p>
      <w:pPr>
        <w:pStyle w:val="TextBody"/>
        <w:spacing w:lineRule="auto" w:line="360"/>
        <w:jc w:val="both"/>
        <w:rPr>
          <w:color w:val="000000"/>
          <w:lang w:val="es-MX"/>
        </w:rPr>
      </w:pPr>
      <w:r>
        <w:rPr>
          <w:rFonts w:ascii="Arial" w:hAnsi="Arial"/>
          <w:b w:val="false"/>
          <w:i w:val="false"/>
          <w:caps w:val="false"/>
          <w:smallCaps w:val="false"/>
          <w:sz w:val="24"/>
          <w:szCs w:val="24"/>
          <w:lang w:val="en-US"/>
        </w:rPr>
      </w:r>
    </w:p>
    <w:p>
      <w:pPr>
        <w:pStyle w:val="TextBody"/>
        <w:spacing w:lineRule="auto" w:line="360"/>
        <w:jc w:val="both"/>
        <w:rPr>
          <w:rFonts w:ascii="Arial" w:hAnsi="Arial"/>
          <w:b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otra función llamada turnLed la cual ara la función la cual se muestra como palabra reservada en la figura 4.8.1 la cual evalúa el estado del led siendo este encendido o apagado.</w:t>
      </w:r>
    </w:p>
    <w:p>
      <w:pPr>
        <w:pStyle w:val="TextBody"/>
        <w:spacing w:lineRule="auto" w:line="360"/>
        <w:jc w:val="both"/>
        <w:rPr>
          <w:color w:val="000000"/>
          <w:lang w:val="es-MX"/>
        </w:rPr>
      </w:pPr>
      <w:r>
        <w:rPr>
          <w:rFonts w:ascii="Arial" w:hAnsi="Arial"/>
          <w:b w:val="false"/>
          <w:i w:val="false"/>
          <w:caps w:val="false"/>
          <w:smallCaps w:val="false"/>
          <w:sz w:val="24"/>
          <w:szCs w:val="24"/>
          <w:lang w:val="en-US"/>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último se tiene la función evalBtn el cual evalúa el estado del botón por medio de otra palabra reservada llamada digitalRead la cual evalúa el estado del pin en el cual se mapeo el botón por se tienen las condiciones de togle y rebote las cuales estan comentadas en la figura 4.8.4 siendo las líneas 37 a la 49 del codigo.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Con toda esta configuración se tiene el uso principal del protocolo MQTT, botón fisico y comunicación serial funcionando sin que una interrumpa a la otra, las tres coexistiendo sin problemas, con esto sería la explicación del código que cada ESP32 tendría en cada una de las áreas las cuales se mencionan en el apartado de la figura 4.5.1.</w:t>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4.8 Uso de github.</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r>
        <w:br w:type="page"/>
      </w:r>
    </w:p>
    <w:p>
      <w:pPr>
        <w:pStyle w:val="Heading1"/>
        <w:spacing w:lineRule="auto" w:line="360" w:before="0" w:after="240"/>
        <w:jc w:val="center"/>
        <w:rPr>
          <w:sz w:val="28"/>
          <w:szCs w:val="28"/>
        </w:rPr>
      </w:pPr>
      <w:bookmarkStart w:id="47" w:name="_Toc411272344"/>
      <w:bookmarkStart w:id="48" w:name="_Toc368649962"/>
      <w:r>
        <w:rPr>
          <w:sz w:val="28"/>
          <w:szCs w:val="28"/>
          <w:lang w:val="es-MX"/>
        </w:rPr>
        <w:t xml:space="preserve">CAPÍTULO </w:t>
      </w:r>
      <w:bookmarkEnd w:id="48"/>
      <w:r>
        <w:rPr>
          <w:sz w:val="28"/>
          <w:szCs w:val="28"/>
          <w:lang w:val="es-MX"/>
        </w:rPr>
        <w:t>V.</w:t>
      </w:r>
      <w:bookmarkEnd w:id="47"/>
      <w:r>
        <w:rPr>
          <w:sz w:val="28"/>
          <w:szCs w:val="28"/>
          <w:lang w:val="es-MX"/>
        </w:rPr>
        <w:t xml:space="preserve"> </w:t>
      </w:r>
      <w:bookmarkStart w:id="49" w:name="_Toc368649963"/>
    </w:p>
    <w:p>
      <w:pPr>
        <w:pStyle w:val="Heading1"/>
        <w:spacing w:lineRule="auto" w:line="360" w:before="0" w:after="240"/>
        <w:jc w:val="center"/>
        <w:rPr>
          <w:sz w:val="28"/>
          <w:szCs w:val="28"/>
        </w:rPr>
      </w:pPr>
      <w:bookmarkStart w:id="50" w:name="_Toc411272345"/>
      <w:r>
        <w:rPr>
          <w:sz w:val="28"/>
          <w:szCs w:val="28"/>
          <w:lang w:val="es-MX"/>
        </w:rPr>
        <w:t>ANÁLISIS DE RESULTADOS</w:t>
      </w:r>
      <w:bookmarkEnd w:id="49"/>
      <w:bookmarkEnd w:id="50"/>
    </w:p>
    <w:p>
      <w:pPr>
        <w:pStyle w:val="TextBody"/>
        <w:spacing w:lineRule="auto" w:line="360"/>
        <w:jc w:val="both"/>
        <w:rPr>
          <w:rFonts w:ascii="Arial" w:hAnsi="Arial" w:cs="Arial"/>
          <w:sz w:val="24"/>
        </w:rPr>
      </w:pPr>
      <w:r>
        <w:rPr>
          <w:rFonts w:cs="Arial" w:ascii="Arial" w:hAnsi="Arial"/>
          <w:sz w:val="24"/>
          <w:lang w:val="es-MX"/>
        </w:rPr>
        <w:t>Este capítulo consta de dos secciones; la primera contiene los resultados obtenidos, y la segunda algún tipo de análisis económico de los mismos, en el caso de considerarse relevante.</w:t>
      </w:r>
    </w:p>
    <w:p>
      <w:pPr>
        <w:pStyle w:val="TextBody"/>
        <w:spacing w:lineRule="auto" w:line="360"/>
        <w:jc w:val="both"/>
        <w:rPr>
          <w:rFonts w:ascii="Arial" w:hAnsi="Arial" w:cs="Arial"/>
          <w:sz w:val="24"/>
        </w:rPr>
      </w:pPr>
      <w:r>
        <w:rPr>
          <w:rFonts w:cs="Arial" w:ascii="Arial" w:hAnsi="Arial"/>
          <w:sz w:val="24"/>
          <w:lang w:val="es-MX"/>
        </w:rPr>
        <w:t xml:space="preserve">La primera sección se redacta siguiendo los objetivos establecidos en el capítulo 2. Se presentan los resultados logrados.  Para los objetivos que estén en vías de logro, o que no se lograron, se presentarán las causas correspondientes que expliquen la situación de cada uno según sea el caso. </w:t>
      </w:r>
    </w:p>
    <w:p>
      <w:pPr>
        <w:pStyle w:val="TextBody"/>
        <w:spacing w:lineRule="auto" w:line="360"/>
        <w:jc w:val="both"/>
        <w:rPr>
          <w:rFonts w:ascii="Arial" w:hAnsi="Arial" w:cs="Arial"/>
          <w:sz w:val="24"/>
        </w:rPr>
      </w:pPr>
      <w:r>
        <w:rPr>
          <w:rFonts w:cs="Arial" w:ascii="Arial" w:hAnsi="Arial"/>
          <w:sz w:val="24"/>
          <w:lang w:val="es-MX"/>
        </w:rPr>
        <w:t>Esta sección se termina con una presentación de “antes y después”, mostrando los aspectos cuantitativos de cada problema resuelto.  Esta parte puede incluir: tablas, gráficas, fotos, videos, etc.</w:t>
      </w:r>
    </w:p>
    <w:p>
      <w:pPr>
        <w:pStyle w:val="TextBody"/>
        <w:spacing w:lineRule="auto" w:line="360"/>
        <w:jc w:val="both"/>
        <w:rPr>
          <w:rFonts w:ascii="Arial" w:hAnsi="Arial" w:cs="Arial"/>
          <w:sz w:val="24"/>
        </w:rPr>
      </w:pPr>
      <w:r>
        <w:rPr>
          <w:rFonts w:cs="Arial" w:ascii="Arial" w:hAnsi="Arial"/>
          <w:sz w:val="24"/>
          <w:lang w:val="es-MX"/>
        </w:rPr>
        <w:t xml:space="preserve">En la segunda sección se demuestra que el proyecto fue rentable o benéfico para la empresa.  Para tal efecto, se podrán utilizar demostraciones de: </w:t>
      </w:r>
      <w:r>
        <w:rPr>
          <w:rFonts w:cs="Arial" w:ascii="Arial" w:hAnsi="Arial"/>
          <w:b/>
          <w:sz w:val="24"/>
          <w:lang w:val="es-MX"/>
        </w:rPr>
        <w:t>costo-beneficio</w:t>
      </w:r>
      <w:r>
        <w:rPr>
          <w:rFonts w:cs="Arial" w:ascii="Arial" w:hAnsi="Arial"/>
          <w:sz w:val="24"/>
          <w:lang w:val="es-MX"/>
        </w:rPr>
        <w:t>, diagramas de flujo de efectivo, rentabilidad por medio de la tasa de retorno de inversión. En esta parte deberán tomarse en cuenta todas las inversiones efectuadas, tales como: las adquisiciones, percepciones incluyendo las del residente, horas estándar invertidas, pruebas, etc.</w:t>
      </w:r>
    </w:p>
    <w:p>
      <w:pPr>
        <w:pStyle w:val="TextBody"/>
        <w:spacing w:lineRule="auto" w:line="360"/>
        <w:jc w:val="both"/>
        <w:rPr>
          <w:rFonts w:ascii="Arial" w:hAnsi="Arial" w:cs="Arial"/>
          <w:sz w:val="24"/>
        </w:rPr>
      </w:pPr>
      <w:r>
        <w:rPr>
          <w:rFonts w:cs="Arial" w:ascii="Arial" w:hAnsi="Arial"/>
          <w:sz w:val="24"/>
          <w:lang w:val="es-MX"/>
        </w:rPr>
        <w:t xml:space="preserve">Se deben considerar todos los resultados favorables como beneficios, por ejemplo: reducción en nómina, de “scrap”, de tiempo improductivo, tiempos de mantenimiento, rechazos, tiempo de producción, retrasos en entregas de pedidos, ingresos adicionales  obtenidos, etc.   Especificar en este apartado el presupuesto general que hizo posible el trabajo realizado, si se considera relevante. </w:t>
      </w:r>
    </w:p>
    <w:p>
      <w:pPr>
        <w:pStyle w:val="TextBody"/>
        <w:tabs>
          <w:tab w:val="clear" w:pos="708"/>
          <w:tab w:val="left" w:pos="7200" w:leader="none"/>
        </w:tabs>
        <w:spacing w:lineRule="auto" w:line="360"/>
        <w:jc w:val="both"/>
        <w:rPr>
          <w:rFonts w:ascii="Arial" w:hAnsi="Arial" w:cs="Arial"/>
          <w:sz w:val="24"/>
        </w:rPr>
      </w:pPr>
      <w:r>
        <w:rPr>
          <w:rFonts w:cs="Arial" w:ascii="Arial" w:hAnsi="Arial"/>
          <w:sz w:val="24"/>
          <w:lang w:val="es-MX"/>
        </w:rPr>
        <w:t xml:space="preserve"> </w:t>
      </w:r>
      <w:r>
        <w:rPr>
          <w:rFonts w:cs="Arial" w:ascii="Arial" w:hAnsi="Arial"/>
          <w:sz w:val="24"/>
          <w:lang w:val="es-MX"/>
        </w:rPr>
        <w:t xml:space="preserve">Se pueden incluir diferentes indicadores, cualitativos y cuantitativos,  para la evaluación de la productividad a distintos niveles, desde el interior de una línea de producción, hasta la globalidad de la empresa. Ejemplos de estos indicadores son: índices de accidente, reducción del factor fatiga, diversos aspectos ergonómicos, relaciones laborales en áreas productivas,  clima laboral, 5S’s, orden y cumplimiento con los sistemas informáticos.   </w:t>
      </w:r>
      <w:r>
        <w:br w:type="page"/>
      </w:r>
    </w:p>
    <w:p>
      <w:pPr>
        <w:pStyle w:val="RESIDPROFESTILO"/>
        <w:spacing w:lineRule="auto" w:line="360"/>
        <w:rPr>
          <w:sz w:val="28"/>
          <w:szCs w:val="28"/>
        </w:rPr>
      </w:pPr>
      <w:bookmarkStart w:id="51" w:name="_Toc368649964"/>
      <w:r>
        <w:rPr>
          <w:sz w:val="28"/>
          <w:szCs w:val="28"/>
          <w:lang w:val="es-MX"/>
        </w:rPr>
        <w:t>CONCLUSIONES</w:t>
      </w:r>
      <w:bookmarkEnd w:id="51"/>
    </w:p>
    <w:p>
      <w:pPr>
        <w:pStyle w:val="Normal"/>
        <w:spacing w:lineRule="auto" w:line="360"/>
        <w:jc w:val="both"/>
        <w:rPr>
          <w:bCs/>
        </w:rPr>
      </w:pPr>
      <w:r>
        <w:rPr>
          <w:bCs/>
          <w:lang w:val="es-MX"/>
        </w:rPr>
        <w:t>En este apartado se confrontan los objetivos establecidos con los resultados obtenidos y explicar las causas que motivaron las coincidencias o diferencias encontradas, así mismo se incluyen comentarios de los resultados obtenidos, menores, iguales o mayores a lo planeado.</w:t>
      </w:r>
    </w:p>
    <w:p>
      <w:pPr>
        <w:pStyle w:val="Normal"/>
        <w:spacing w:lineRule="auto" w:line="360"/>
        <w:jc w:val="both"/>
        <w:rPr>
          <w:bCs/>
        </w:rPr>
      </w:pPr>
      <w:r>
        <w:rPr>
          <w:bCs/>
          <w:lang w:val="es-MX"/>
        </w:rPr>
        <w:t>Para los proyectos que se trabajen con hipótesis es conveniente  considerar las conclusiones como todos los juicios o aseveraciones que de manera lógica se deducen, o se derivan de la intención consciente de validar o no validar la hipótesis de investigación, pudiendo ser de tres tipos:</w:t>
      </w:r>
    </w:p>
    <w:p>
      <w:pPr>
        <w:pStyle w:val="Normal"/>
        <w:spacing w:lineRule="auto" w:line="360"/>
        <w:jc w:val="both"/>
        <w:rPr>
          <w:bCs/>
        </w:rPr>
      </w:pPr>
      <w:r>
        <w:rPr>
          <w:b/>
          <w:bCs/>
          <w:lang w:val="es-MX"/>
        </w:rPr>
        <w:t>1.- Consecuentes</w:t>
      </w:r>
      <w:r>
        <w:rPr>
          <w:bCs/>
          <w:lang w:val="es-MX"/>
        </w:rPr>
        <w:t>.- Porque deben de estar de acuerdo con los resultados obtenidos.</w:t>
      </w:r>
    </w:p>
    <w:p>
      <w:pPr>
        <w:pStyle w:val="Normal"/>
        <w:spacing w:lineRule="auto" w:line="360"/>
        <w:jc w:val="both"/>
        <w:rPr>
          <w:bCs/>
        </w:rPr>
      </w:pPr>
      <w:r>
        <w:rPr>
          <w:b/>
          <w:bCs/>
          <w:lang w:val="es-MX"/>
        </w:rPr>
        <w:t>2.- Contrastables.-</w:t>
      </w:r>
      <w:r>
        <w:rPr>
          <w:bCs/>
          <w:lang w:val="es-MX"/>
        </w:rPr>
        <w:t xml:space="preserve"> Porque deben de ser susceptibles de medición o comprobación      estadística.</w:t>
      </w:r>
    </w:p>
    <w:p>
      <w:pPr>
        <w:pStyle w:val="Normal"/>
        <w:spacing w:lineRule="auto" w:line="360"/>
        <w:jc w:val="both"/>
        <w:rPr>
          <w:bCs/>
        </w:rPr>
      </w:pPr>
      <w:r>
        <w:rPr>
          <w:b/>
          <w:bCs/>
          <w:lang w:val="es-MX"/>
        </w:rPr>
        <w:t>3.- Generadoras.-</w:t>
      </w:r>
      <w:r>
        <w:rPr>
          <w:bCs/>
          <w:lang w:val="es-MX"/>
        </w:rPr>
        <w:t xml:space="preserve"> Porque deben estimular el conocimiento logrado e invitar a seguir investigando.</w:t>
      </w:r>
    </w:p>
    <w:p>
      <w:pPr>
        <w:pStyle w:val="Normal"/>
        <w:spacing w:lineRule="auto" w:line="360"/>
        <w:jc w:val="both"/>
        <w:rPr>
          <w:bCs/>
        </w:rPr>
      </w:pPr>
      <w:r>
        <w:rPr>
          <w:bCs/>
          <w:lang w:val="es-MX"/>
        </w:rPr>
        <w:t>Así mismo, sugerir algunos proyectos que se deriven del presente reporte.</w:t>
      </w:r>
    </w:p>
    <w:p>
      <w:pPr>
        <w:pStyle w:val="Normal"/>
        <w:spacing w:lineRule="auto" w:line="360"/>
        <w:jc w:val="both"/>
        <w:rPr>
          <w:b/>
          <w:b/>
          <w:bCs/>
          <w:i/>
          <w:i/>
        </w:rPr>
      </w:pPr>
      <w:r>
        <w:rPr>
          <w:bCs/>
          <w:lang w:val="es-MX"/>
        </w:rPr>
        <w:t>La sección de conclusiones se termina con las percepciones personales, acerca de lo que el Residente considera que obtuvo de la realización del proyecto, tanto para su desarrollo individual como en el plano profesional.</w:t>
      </w:r>
      <w:r>
        <w:br w:type="page"/>
      </w:r>
    </w:p>
    <w:p>
      <w:pPr>
        <w:pStyle w:val="RESIDPROFESTILO"/>
        <w:numPr>
          <w:ilvl w:val="0"/>
          <w:numId w:val="0"/>
        </w:numPr>
        <w:spacing w:lineRule="auto" w:line="360"/>
        <w:ind w:left="0" w:hanging="0"/>
        <w:outlineLvl w:val="0"/>
        <w:rPr>
          <w:sz w:val="28"/>
          <w:szCs w:val="28"/>
        </w:rPr>
      </w:pPr>
      <w:bookmarkStart w:id="52" w:name="_Toc368649965"/>
      <w:bookmarkStart w:id="53" w:name="_Toc411272346"/>
      <w:r>
        <w:rPr>
          <w:sz w:val="28"/>
          <w:szCs w:val="28"/>
          <w:lang w:val="es-MX"/>
        </w:rPr>
        <w:t>RECOMENDACIONES</w:t>
      </w:r>
      <w:bookmarkEnd w:id="52"/>
      <w:bookmarkEnd w:id="53"/>
    </w:p>
    <w:p>
      <w:pPr>
        <w:pStyle w:val="HTMLPreformatted"/>
        <w:spacing w:lineRule="auto" w:line="360"/>
        <w:jc w:val="both"/>
        <w:rPr>
          <w:rFonts w:ascii="Arial" w:hAnsi="Arial" w:cs="Arial"/>
          <w:color w:val="auto"/>
          <w:sz w:val="24"/>
          <w:szCs w:val="24"/>
        </w:rPr>
      </w:pPr>
      <w:r>
        <w:rPr>
          <w:rFonts w:cs="Arial" w:ascii="Arial" w:hAnsi="Arial"/>
          <w:color w:val="auto"/>
          <w:sz w:val="24"/>
          <w:szCs w:val="24"/>
          <w:lang w:val="es-MX"/>
        </w:rPr>
        <w:t>Las recomendaciones se desprenden directamente de los resultados, las limitaciones que no fueron superadas y que pudieran servir de base para la solución de problemas futuros o para la realización de otros proyectos.</w:t>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4" w:name="_Toc368649966"/>
      <w:bookmarkStart w:id="55" w:name="_Toc411272347"/>
      <w:r>
        <w:rPr>
          <w:sz w:val="28"/>
          <w:szCs w:val="28"/>
          <w:lang w:val="es-MX"/>
        </w:rPr>
        <w:t>FUENTES DE INFORMACIÓN</w:t>
      </w:r>
      <w:bookmarkEnd w:id="54"/>
      <w:bookmarkEnd w:id="55"/>
    </w:p>
    <w:p>
      <w:pPr>
        <w:pStyle w:val="Normal"/>
        <w:spacing w:lineRule="auto" w:line="360"/>
        <w:jc w:val="both"/>
        <w:rPr>
          <w:bCs/>
        </w:rPr>
      </w:pPr>
      <w:r>
        <w:rPr>
          <w:bCs/>
          <w:lang w:val="es-MX"/>
        </w:rPr>
        <w:t xml:space="preserve">Se deberá anexar al final del reporte todas las fuentes de información que el residente consultó para llevar a cabo su Residencia Profesional consignada en el reporte. </w:t>
      </w:r>
    </w:p>
    <w:p>
      <w:pPr>
        <w:pStyle w:val="Normal"/>
        <w:spacing w:lineRule="auto" w:line="360"/>
        <w:jc w:val="both"/>
        <w:rPr>
          <w:bCs/>
        </w:rPr>
      </w:pPr>
      <w:r>
        <w:rPr>
          <w:bCs/>
          <w:lang w:val="es-MX"/>
        </w:rPr>
        <w:t xml:space="preserve">De acuerdo con </w:t>
      </w:r>
      <w:r>
        <w:rPr>
          <w:b/>
          <w:bCs/>
          <w:shd w:fill="FFFFFF" w:val="clear"/>
          <w:lang w:val="es-MX"/>
        </w:rPr>
        <w:t> </w:t>
      </w:r>
      <w:r>
        <w:rPr>
          <w:bCs/>
          <w:shd w:fill="FFFFFF" w:val="clear"/>
          <w:lang w:val="es-MX"/>
        </w:rPr>
        <w:t>la American Psychological Association (</w:t>
      </w:r>
      <w:r>
        <w:rPr>
          <w:shd w:fill="FFFFFF" w:val="clear"/>
          <w:lang w:val="es-MX"/>
        </w:rPr>
        <w:t>APA</w:t>
      </w:r>
      <w:r>
        <w:rPr>
          <w:bCs/>
          <w:shd w:fill="FFFFFF" w:val="clear"/>
          <w:lang w:val="es-MX"/>
        </w:rPr>
        <w:t xml:space="preserve">), al final se enlistan las referencias consultadas,  en estricto  orden alfabético </w:t>
      </w:r>
      <w:r>
        <w:rPr>
          <w:bCs/>
          <w:lang w:val="es-MX"/>
        </w:rPr>
        <w:t xml:space="preserve"> bajo el título de “referencias”.</w:t>
      </w:r>
    </w:p>
    <w:p>
      <w:pPr>
        <w:pStyle w:val="Normal"/>
        <w:spacing w:lineRule="auto" w:line="360"/>
        <w:jc w:val="both"/>
        <w:rPr>
          <w:bCs/>
        </w:rPr>
      </w:pPr>
      <w:r>
        <w:rPr>
          <w:bCs/>
          <w:lang w:val="es-MX"/>
        </w:rPr>
        <w:t xml:space="preserve">Algunos ejemplos de la forma de presentar éstas referencias se presentan a continuación: </w:t>
      </w:r>
    </w:p>
    <w:p>
      <w:pPr>
        <w:pStyle w:val="Normal"/>
        <w:spacing w:lineRule="auto" w:line="360"/>
        <w:jc w:val="both"/>
        <w:rPr>
          <w:bCs/>
        </w:rPr>
      </w:pPr>
      <w:r>
        <w:rPr>
          <w:bCs/>
          <w:lang w:val="es-MX"/>
        </w:rPr>
        <w:t xml:space="preserve">Libros: </w:t>
      </w:r>
    </w:p>
    <w:p>
      <w:pPr>
        <w:pStyle w:val="Normal"/>
        <w:spacing w:lineRule="auto" w:line="360"/>
        <w:jc w:val="both"/>
        <w:rPr>
          <w:bCs/>
        </w:rPr>
      </w:pPr>
      <w:r>
        <w:rPr>
          <w:bCs/>
          <w:lang w:val="es-MX"/>
        </w:rPr>
        <w:t xml:space="preserve">Apellido del autor, la inicial de su nombre, año de edición entre paréntesis, nombre del libro, país de edición y editorial. </w:t>
      </w:r>
    </w:p>
    <w:p>
      <w:pPr>
        <w:pStyle w:val="Normal"/>
        <w:numPr>
          <w:ilvl w:val="0"/>
          <w:numId w:val="5"/>
        </w:numPr>
        <w:spacing w:lineRule="auto" w:line="360"/>
        <w:rPr>
          <w:lang w:val="es-MX"/>
        </w:rPr>
      </w:pPr>
      <w:r>
        <w:rPr>
          <w:lang w:val="es-MX"/>
        </w:rPr>
        <w:t xml:space="preserve">Anderson, D. R., Sweenry D.J.,  Williams T.A. (2003) Estadística para Administración y Economía. México: Thomson. </w:t>
      </w:r>
    </w:p>
    <w:p>
      <w:pPr>
        <w:pStyle w:val="Normal"/>
        <w:numPr>
          <w:ilvl w:val="0"/>
          <w:numId w:val="5"/>
        </w:numPr>
        <w:spacing w:lineRule="auto" w:line="360"/>
        <w:jc w:val="both"/>
        <w:rPr>
          <w:bCs/>
        </w:rPr>
      </w:pPr>
      <w:r>
        <w:rPr>
          <w:bCs/>
          <w:lang w:val="es-MX"/>
        </w:rPr>
        <w:t xml:space="preserve">Goldratt, E.M. , Cox J. (2003). </w:t>
      </w:r>
      <w:r>
        <w:rPr>
          <w:bCs/>
          <w:i/>
          <w:lang w:val="es-MX"/>
        </w:rPr>
        <w:t xml:space="preserve">La meta. </w:t>
      </w:r>
      <w:r>
        <w:rPr>
          <w:bCs/>
          <w:lang w:val="es-MX"/>
        </w:rPr>
        <w:t>México: Castillo</w:t>
      </w:r>
    </w:p>
    <w:p>
      <w:pPr>
        <w:pStyle w:val="Normal"/>
        <w:spacing w:lineRule="auto" w:line="360"/>
        <w:rPr>
          <w:rFonts w:ascii="Helvetica-Bold" w:hAnsi="Helvetica-Bold" w:cs="Helvetica-Bold"/>
          <w:bCs/>
          <w:lang w:val="es-MX" w:eastAsia="es-MX"/>
        </w:rPr>
      </w:pPr>
      <w:r>
        <w:rPr>
          <w:rFonts w:cs="Helvetica-Bold" w:ascii="Helvetica-Bold" w:hAnsi="Helvetica-Bold"/>
          <w:bCs/>
          <w:lang w:val="es-MX" w:eastAsia="es-MX"/>
        </w:rPr>
        <w:t xml:space="preserve">En el caso de publicaciones periódicas, los datos a presentar, todos a renglón seguido, son: </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Apellido del autor,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Inicial del nombre.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Año de publicación entre paréntesis.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Título del artículo.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Nombre de la publicación en cursiva,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volumen en cursiva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ejemplar entre paréntesis,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 la (s) página (s). (punto)</w:t>
      </w:r>
    </w:p>
    <w:p>
      <w:pPr>
        <w:pStyle w:val="Normal"/>
        <w:spacing w:lineRule="auto" w:line="360"/>
        <w:rPr>
          <w:lang w:val="es-MX" w:eastAsia="es-MX"/>
        </w:rPr>
      </w:pPr>
      <w:r>
        <w:rPr>
          <w:lang w:val="es-MX" w:eastAsia="es-MX"/>
        </w:rPr>
        <w:t xml:space="preserve">Ejemplo: </w:t>
      </w:r>
    </w:p>
    <w:p>
      <w:pPr>
        <w:pStyle w:val="Normal"/>
        <w:numPr>
          <w:ilvl w:val="0"/>
          <w:numId w:val="6"/>
        </w:numPr>
        <w:spacing w:lineRule="auto" w:line="360"/>
        <w:rPr>
          <w:rFonts w:ascii="Helvetica" w:hAnsi="Helvetica" w:cs="Helvetica"/>
          <w:lang w:val="es-MX" w:eastAsia="es-MX"/>
        </w:rPr>
      </w:pPr>
      <w:r>
        <w:rPr>
          <w:rFonts w:cs="Helvetica" w:ascii="Helvetica" w:hAnsi="Helvetica"/>
          <w:lang w:val="es-MX" w:eastAsia="es-MX"/>
        </w:rPr>
        <w:t>Ascanio, A. (1988). Competencias de los docentes para el desarrollo del proceso de aprendizaje en instituciones de educación superior</w:t>
      </w:r>
      <w:r>
        <w:rPr>
          <w:rFonts w:cs="Helvetica-Oblique" w:ascii="Helvetica-Oblique" w:hAnsi="Helvetica-Oblique"/>
          <w:i/>
          <w:iCs/>
          <w:lang w:val="es-MX" w:eastAsia="es-MX"/>
        </w:rPr>
        <w:t>. Revista de Investigación Educacional, 15</w:t>
      </w:r>
      <w:r>
        <w:rPr>
          <w:rFonts w:cs="Helvetica" w:ascii="Helvetica" w:hAnsi="Helvetica"/>
          <w:lang w:val="es-MX" w:eastAsia="es-MX"/>
        </w:rPr>
        <w:t>(32), 1-8.</w:t>
      </w:r>
    </w:p>
    <w:p>
      <w:pPr>
        <w:pStyle w:val="Normal"/>
        <w:spacing w:lineRule="auto" w:line="360"/>
        <w:jc w:val="both"/>
        <w:rPr>
          <w:bCs/>
        </w:rPr>
      </w:pPr>
      <w:r>
        <w:rPr>
          <w:bCs/>
          <w:lang w:val="es-MX"/>
        </w:rPr>
        <w:t xml:space="preserve">Hasta seis autores se nombran todos, tal como se indicó. </w:t>
      </w:r>
    </w:p>
    <w:p>
      <w:pPr>
        <w:pStyle w:val="Normal"/>
        <w:spacing w:lineRule="auto" w:line="360"/>
        <w:jc w:val="both"/>
        <w:rPr>
          <w:bCs/>
          <w:lang w:val="es-MX"/>
        </w:rPr>
      </w:pPr>
      <w:r>
        <w:rPr>
          <w:bCs/>
          <w:lang w:val="es-MX"/>
        </w:rPr>
        <w:t xml:space="preserve">En el caso de revista exclusiva de internet: </w:t>
      </w:r>
    </w:p>
    <w:p>
      <w:pPr>
        <w:pStyle w:val="Normal"/>
        <w:numPr>
          <w:ilvl w:val="0"/>
          <w:numId w:val="7"/>
        </w:numPr>
        <w:spacing w:lineRule="auto" w:line="360"/>
        <w:rPr>
          <w:lang w:val="es-MX"/>
        </w:rPr>
      </w:pPr>
      <w:r>
        <w:rPr>
          <w:lang w:val="es-MX" w:eastAsia="es-MX"/>
        </w:rPr>
        <w:t xml:space="preserve">Fredrickson, B. L. (2000, 7 de marzo). Cultivating positive emotions to optimize health and web-being. </w:t>
      </w:r>
      <w:r>
        <w:rPr>
          <w:i/>
          <w:iCs/>
          <w:lang w:val="es-MX" w:eastAsia="es-MX"/>
        </w:rPr>
        <w:t>Prevention and Treatment, 3</w:t>
      </w:r>
      <w:r>
        <w:rPr>
          <w:lang w:val="es-MX" w:eastAsia="es-MX"/>
        </w:rPr>
        <w:t xml:space="preserve">, Artículo 0001a. Recuperado el 20 de noviembre de 2000, de   </w:t>
      </w:r>
      <w:r>
        <w:rPr>
          <w:u w:val="single"/>
          <w:lang w:val="es-MX" w:eastAsia="es-MX"/>
        </w:rPr>
        <w:t>http://journals.apa.org/prevention/</w:t>
      </w:r>
      <w:r>
        <w:rPr>
          <w:lang w:val="es-MX" w:eastAsia="es-MX"/>
        </w:rPr>
        <w:t xml:space="preserve"> volume3/pre0030001a.html</w:t>
      </w:r>
    </w:p>
    <w:p>
      <w:pPr>
        <w:pStyle w:val="Normal"/>
        <w:spacing w:lineRule="auto" w:line="360"/>
        <w:jc w:val="both"/>
        <w:rPr>
          <w:lang w:val="es-MX"/>
        </w:rPr>
      </w:pPr>
      <w:r>
        <w:rPr>
          <w:lang w:val="es-MX"/>
        </w:rPr>
        <w:t xml:space="preserve">Nota: pueden  consultar las siguientes páginas: </w:t>
      </w:r>
    </w:p>
    <w:p>
      <w:pPr>
        <w:pStyle w:val="Normal"/>
        <w:spacing w:lineRule="auto" w:line="360"/>
        <w:jc w:val="both"/>
        <w:rPr>
          <w:u w:val="single"/>
        </w:rPr>
      </w:pPr>
      <w:r>
        <w:rPr>
          <w:u w:val="single"/>
          <w:lang w:val="es-MX"/>
        </w:rPr>
        <w:t>http://lia.unet.edu.ve/ant/EstiloAPA.htm</w:t>
      </w:r>
    </w:p>
    <w:p>
      <w:pPr>
        <w:pStyle w:val="Normal"/>
        <w:spacing w:lineRule="auto" w:line="360"/>
        <w:jc w:val="both"/>
        <w:rPr>
          <w:u w:val="single"/>
        </w:rPr>
      </w:pPr>
      <w:r>
        <w:rPr>
          <w:u w:val="single"/>
          <w:lang w:val="es-MX"/>
        </w:rPr>
        <w:t>http://alejandria.ccm.itesm.mx/biblioteca/digital/apa/APAelectronicas.html</w:t>
      </w:r>
    </w:p>
    <w:p>
      <w:pPr>
        <w:pStyle w:val="Normal"/>
        <w:spacing w:lineRule="auto" w:line="360"/>
        <w:jc w:val="both"/>
        <w:rPr>
          <w:u w:val="single"/>
        </w:rPr>
      </w:pPr>
      <w:r>
        <w:rPr>
          <w:u w:val="single"/>
          <w:lang w:val="es-MX"/>
        </w:rPr>
        <w:t>http://www.portesasiapacifico.com.mx/content/archivos/Referencias_APA_2012.pdf</w:t>
      </w:r>
    </w:p>
    <w:p>
      <w:pPr>
        <w:sectPr>
          <w:footerReference w:type="default" r:id="rId56"/>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lang w:val="es-MX"/>
        </w:rPr>
      </w:pPr>
      <w:r>
        <w:rPr>
          <w:lang w:val="es-MX"/>
        </w:rPr>
        <w:t>y ver en Word. Barra de tareas. Referencias. En el software de office.</w:t>
      </w:r>
    </w:p>
    <w:p>
      <w:pPr>
        <w:pStyle w:val="RESIDPROFESTILO"/>
        <w:numPr>
          <w:ilvl w:val="0"/>
          <w:numId w:val="0"/>
        </w:numPr>
        <w:spacing w:lineRule="auto" w:line="360"/>
        <w:ind w:left="0" w:hanging="0"/>
        <w:outlineLvl w:val="0"/>
        <w:rPr>
          <w:sz w:val="28"/>
          <w:szCs w:val="28"/>
        </w:rPr>
      </w:pPr>
      <w:bookmarkStart w:id="56" w:name="_Toc368649967"/>
      <w:bookmarkStart w:id="57" w:name="_Toc411272348"/>
      <w:r>
        <w:rPr>
          <w:sz w:val="28"/>
          <w:szCs w:val="28"/>
          <w:lang w:val="es-MX"/>
        </w:rPr>
        <w:t>ANEXOS</w:t>
      </w:r>
      <w:bookmarkEnd w:id="56"/>
      <w:bookmarkEnd w:id="57"/>
    </w:p>
    <w:p>
      <w:pPr>
        <w:pStyle w:val="Normal"/>
        <w:spacing w:lineRule="auto" w:line="360"/>
        <w:jc w:val="both"/>
        <w:rPr>
          <w:bCs/>
        </w:rPr>
      </w:pPr>
      <w:r>
        <w:rPr>
          <w:bCs/>
          <w:lang w:val="es-MX"/>
        </w:rPr>
        <w:t xml:space="preserve">Son todos aquellos documentos que nos permiten tener un soporte a la información reportada.  No se paginan, se separan por hojas con su título y se ordenan usualmente con letras, ejemplo: </w:t>
      </w:r>
    </w:p>
    <w:p>
      <w:pPr>
        <w:pStyle w:val="Normal"/>
        <w:spacing w:lineRule="auto" w:line="360"/>
        <w:jc w:val="both"/>
        <w:rPr>
          <w:bCs/>
        </w:rPr>
      </w:pPr>
      <w:r>
        <w:rPr>
          <w:b/>
          <w:bCs/>
          <w:lang w:val="es-MX"/>
        </w:rPr>
        <w:t>ANEXO  A</w:t>
      </w:r>
      <w:r>
        <w:rPr>
          <w:bCs/>
          <w:lang w:val="es-MX"/>
        </w:rPr>
        <w:t xml:space="preserve">    “Nombre del documento”.</w:t>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r>
        <w:br w:type="column"/>
      </w:r>
      <w:bookmarkStart w:id="58" w:name="_Toc411272349"/>
      <w:r>
        <w:rPr>
          <w:sz w:val="28"/>
          <w:szCs w:val="28"/>
          <w:lang w:val="es-MX"/>
        </w:rPr>
        <w:t>GLOSARIO</w:t>
      </w:r>
      <w:bookmarkEnd w:id="58"/>
    </w:p>
    <w:p>
      <w:pPr>
        <w:pStyle w:val="Normal"/>
        <w:spacing w:lineRule="auto" w:line="360"/>
        <w:jc w:val="both"/>
        <w:rPr>
          <w:lang w:val="es-MX"/>
        </w:rPr>
      </w:pPr>
      <w:r>
        <w:rPr>
          <w:lang w:val="es-MX"/>
        </w:rPr>
        <w:t xml:space="preserve">En caso de requerirlo se puede poner un </w:t>
      </w:r>
      <w:r>
        <w:rPr>
          <w:b/>
          <w:bCs/>
          <w:lang w:val="es-MX"/>
        </w:rPr>
        <w:t xml:space="preserve">glosario, </w:t>
      </w:r>
      <w:r>
        <w:rPr>
          <w:bCs/>
          <w:lang w:val="es-MX"/>
        </w:rPr>
        <w:t xml:space="preserve">el cual </w:t>
      </w:r>
      <w:r>
        <w:rPr>
          <w:lang w:val="es-MX"/>
        </w:rPr>
        <w:t xml:space="preserve">es un anexo que se agrega al final de libros, investigaciones, tesis o enciclopedias. En él, se incluyen todos aquellos términos poco conocidos, de difícil interpretación, o que no sean comúnmente utilizados en el contexto en que aparecen. Cada uno de estos términos viene acompañado de su respectiva definición o explicación. Son todas aquellas palabras desconocidas o las más importantes de este trabajo.              </w:t>
      </w:r>
    </w:p>
    <w:p>
      <w:pPr>
        <w:pStyle w:val="Normal"/>
        <w:spacing w:lineRule="auto" w:line="360"/>
        <w:jc w:val="both"/>
        <w:rPr>
          <w:b/>
          <w:b/>
          <w:bCs/>
          <w:i/>
          <w:i/>
        </w:rPr>
      </w:pPr>
      <w:r>
        <w:br w:type="column"/>
      </w:r>
      <w:r>
        <w:rPr>
          <w:b/>
          <w:bCs/>
          <w:i/>
          <w:lang w:val="es-MX"/>
        </w:rPr>
        <w:t>ASPECTOS GENERALES PARA LA PRESENTACIÓN DEL REPORTE.</w:t>
      </w:r>
    </w:p>
    <w:p>
      <w:pPr>
        <w:pStyle w:val="Normal"/>
        <w:spacing w:lineRule="auto" w:line="360"/>
        <w:ind w:left="705" w:hanging="0"/>
        <w:jc w:val="both"/>
        <w:rPr>
          <w:bCs/>
        </w:rPr>
      </w:pPr>
      <w:r>
        <w:rPr>
          <w:bCs/>
        </w:rPr>
      </w:r>
    </w:p>
    <w:p>
      <w:pPr>
        <w:pStyle w:val="Normal"/>
        <w:numPr>
          <w:ilvl w:val="0"/>
          <w:numId w:val="8"/>
        </w:numPr>
        <w:spacing w:lineRule="auto" w:line="360"/>
        <w:jc w:val="both"/>
        <w:rPr>
          <w:bCs/>
        </w:rPr>
      </w:pPr>
      <w:r>
        <w:rPr>
          <w:bCs/>
          <w:lang w:val="es-MX"/>
        </w:rPr>
        <w:t>Uso de la computadora para el proceso de captura.</w:t>
      </w:r>
    </w:p>
    <w:p>
      <w:pPr>
        <w:pStyle w:val="Normal"/>
        <w:numPr>
          <w:ilvl w:val="0"/>
          <w:numId w:val="8"/>
        </w:numPr>
        <w:spacing w:lineRule="auto" w:line="360"/>
        <w:jc w:val="both"/>
        <w:rPr>
          <w:bCs/>
        </w:rPr>
      </w:pPr>
      <w:r>
        <w:rPr>
          <w:bCs/>
          <w:lang w:val="es-MX"/>
        </w:rPr>
        <w:t>Hoja tamaño carta.</w:t>
      </w:r>
    </w:p>
    <w:p>
      <w:pPr>
        <w:pStyle w:val="Normal"/>
        <w:numPr>
          <w:ilvl w:val="0"/>
          <w:numId w:val="8"/>
        </w:numPr>
        <w:spacing w:lineRule="auto" w:line="360"/>
        <w:jc w:val="both"/>
        <w:rPr>
          <w:bCs/>
          <w:lang w:val="en-US"/>
        </w:rPr>
      </w:pPr>
      <w:r>
        <w:rPr>
          <w:bCs/>
          <w:lang w:val="es-MX"/>
        </w:rPr>
        <w:t>Word para windows.</w:t>
      </w:r>
    </w:p>
    <w:p>
      <w:pPr>
        <w:pStyle w:val="Normal"/>
        <w:numPr>
          <w:ilvl w:val="0"/>
          <w:numId w:val="8"/>
        </w:numPr>
        <w:spacing w:lineRule="auto" w:line="360"/>
        <w:jc w:val="both"/>
        <w:rPr>
          <w:bCs/>
        </w:rPr>
      </w:pPr>
      <w:r>
        <w:rPr>
          <w:bCs/>
          <w:lang w:val="es-MX"/>
        </w:rPr>
        <w:t>Tipos de letra: Arial o Times New Roman. El cuerpo del documento en tamaño 12,</w:t>
      </w:r>
      <w:r>
        <w:rPr>
          <w:lang w:val="es-MX"/>
        </w:rPr>
        <w:t xml:space="preserve"> títulos en tamaño 14, centrados, con mayúsculas y negritas; subtítulos en tamaño 12, con negritas y alineados a la izquierda.</w:t>
      </w:r>
    </w:p>
    <w:p>
      <w:pPr>
        <w:pStyle w:val="Normal"/>
        <w:numPr>
          <w:ilvl w:val="0"/>
          <w:numId w:val="8"/>
        </w:numPr>
        <w:spacing w:lineRule="auto" w:line="360"/>
        <w:jc w:val="both"/>
        <w:rPr>
          <w:bCs/>
        </w:rPr>
      </w:pPr>
      <w:r>
        <w:rPr>
          <w:bCs/>
          <w:lang w:val="es-MX"/>
        </w:rPr>
        <w:t>Espacio 1.5 entre renglones.</w:t>
      </w:r>
    </w:p>
    <w:p>
      <w:pPr>
        <w:pStyle w:val="Normal"/>
        <w:numPr>
          <w:ilvl w:val="0"/>
          <w:numId w:val="8"/>
        </w:numPr>
        <w:spacing w:lineRule="auto" w:line="360"/>
        <w:jc w:val="both"/>
        <w:rPr>
          <w:bCs/>
        </w:rPr>
      </w:pPr>
      <w:r>
        <w:rPr>
          <w:bCs/>
          <w:lang w:val="es-MX"/>
        </w:rPr>
        <w:t>Márgenes estándar del procesador Word.</w:t>
      </w:r>
    </w:p>
    <w:p>
      <w:pPr>
        <w:pStyle w:val="Normal"/>
        <w:numPr>
          <w:ilvl w:val="0"/>
          <w:numId w:val="8"/>
        </w:numPr>
        <w:spacing w:lineRule="auto" w:line="360"/>
        <w:jc w:val="both"/>
        <w:rPr>
          <w:bCs/>
        </w:rPr>
      </w:pPr>
      <w:r>
        <w:rPr>
          <w:bCs/>
          <w:lang w:val="es-MX"/>
        </w:rPr>
        <w:t>Citas textuales, anotar  con sangría y entrecomilladas a renglón seguido, tamaño letra 8.</w:t>
      </w:r>
    </w:p>
    <w:p>
      <w:pPr>
        <w:pStyle w:val="Normal"/>
        <w:numPr>
          <w:ilvl w:val="0"/>
          <w:numId w:val="8"/>
        </w:numPr>
        <w:spacing w:lineRule="auto" w:line="360"/>
        <w:jc w:val="both"/>
        <w:rPr>
          <w:bCs/>
        </w:rPr>
      </w:pPr>
      <w:r>
        <w:rPr>
          <w:bCs/>
          <w:lang w:val="es-MX"/>
        </w:rPr>
        <w:t>Iniciar paginación en la introducción. (No se considera capítulo)</w:t>
      </w:r>
    </w:p>
    <w:p>
      <w:pPr>
        <w:pStyle w:val="Normal"/>
        <w:numPr>
          <w:ilvl w:val="0"/>
          <w:numId w:val="8"/>
        </w:numPr>
        <w:spacing w:lineRule="auto" w:line="360"/>
        <w:jc w:val="both"/>
        <w:rPr>
          <w:bCs/>
        </w:rPr>
      </w:pPr>
      <w:r>
        <w:rPr>
          <w:bCs/>
          <w:lang w:val="es-MX"/>
        </w:rPr>
        <w:t>Para las partes anteriores a la introducción, utilizar números romanos con minúsculas.</w:t>
      </w:r>
    </w:p>
    <w:p>
      <w:pPr>
        <w:pStyle w:val="Normal"/>
        <w:numPr>
          <w:ilvl w:val="0"/>
          <w:numId w:val="8"/>
        </w:numPr>
        <w:spacing w:lineRule="auto" w:line="360"/>
        <w:jc w:val="both"/>
        <w:rPr>
          <w:bCs/>
        </w:rPr>
      </w:pPr>
      <w:r>
        <w:rPr>
          <w:bCs/>
          <w:lang w:val="es-MX"/>
        </w:rPr>
        <w:t>Iniciar cada capítulo en hoja aparte.</w:t>
      </w:r>
    </w:p>
    <w:p>
      <w:pPr>
        <w:pStyle w:val="Normal"/>
        <w:numPr>
          <w:ilvl w:val="0"/>
          <w:numId w:val="8"/>
        </w:numPr>
        <w:spacing w:lineRule="auto" w:line="360"/>
        <w:jc w:val="both"/>
        <w:rPr>
          <w:bCs/>
        </w:rPr>
      </w:pPr>
      <w:r>
        <w:rPr>
          <w:bCs/>
          <w:lang w:val="es-MX"/>
        </w:rPr>
        <w:t>Las tablas llevan su propia numeración en la parte superior y se titulan y en la parte superior la fuente de información.  (Tabla se define como toda información presentada en columnas). La numeración deberá ser de acuerdo a la secuencia y al capítulo en el que se encuentran, Ej. Tabla 1.2, el 1 representa el número del capítulo y el 2 representa que es la segunda tabla en ese capítulo.</w:t>
      </w:r>
    </w:p>
    <w:p>
      <w:pPr>
        <w:pStyle w:val="Normal"/>
        <w:numPr>
          <w:ilvl w:val="0"/>
          <w:numId w:val="8"/>
        </w:numPr>
        <w:spacing w:lineRule="auto" w:line="360"/>
        <w:jc w:val="both"/>
        <w:rPr>
          <w:bCs/>
        </w:rPr>
      </w:pPr>
      <w:r>
        <w:rPr>
          <w:bCs/>
          <w:lang w:val="es-MX"/>
        </w:rPr>
        <w:t>Las figuras llevan marco, llevan su propia numeración y se titulan en la parte inferior.  Figura incluye: gráficas, dibujos, fotos, diagramas, formatos, planos. La numeración deberá ser de acuerdo a la secuencia y al capítulo en el que se encuentran, Ej. Fig. 1.2, el 1 representa el número del capítulo y el 2 representa que es la segunda figura en ese capítulo.</w:t>
      </w:r>
    </w:p>
    <w:p>
      <w:pPr>
        <w:pStyle w:val="Normal"/>
        <w:numPr>
          <w:ilvl w:val="0"/>
          <w:numId w:val="8"/>
        </w:numPr>
        <w:spacing w:lineRule="auto" w:line="360"/>
        <w:jc w:val="both"/>
        <w:rPr>
          <w:bCs/>
        </w:rPr>
      </w:pPr>
      <w:r>
        <w:rPr>
          <w:bCs/>
          <w:lang w:val="es-MX"/>
        </w:rPr>
        <w:t>El índice de contenido va corrido.</w:t>
      </w:r>
    </w:p>
    <w:p>
      <w:pPr>
        <w:pStyle w:val="Normal"/>
        <w:numPr>
          <w:ilvl w:val="0"/>
          <w:numId w:val="8"/>
        </w:numPr>
        <w:spacing w:lineRule="auto" w:line="360"/>
        <w:jc w:val="both"/>
        <w:rPr>
          <w:bCs/>
        </w:rPr>
      </w:pPr>
      <w:r>
        <w:rPr>
          <w:bCs/>
          <w:lang w:val="es-MX"/>
        </w:rPr>
        <w:t>Toda la redacción, excepto en conclusiones, deberá ser en tiempo presente y tercera persona (no utilizar gerundios), conclusiones puede ser en tiempo pasado.</w:t>
      </w:r>
    </w:p>
    <w:p>
      <w:pPr>
        <w:pStyle w:val="Normal"/>
        <w:numPr>
          <w:ilvl w:val="0"/>
          <w:numId w:val="8"/>
        </w:numPr>
        <w:spacing w:lineRule="auto" w:line="360"/>
        <w:jc w:val="both"/>
        <w:rPr>
          <w:bCs/>
        </w:rPr>
      </w:pPr>
      <w:r>
        <w:rPr>
          <w:bCs/>
          <w:lang w:val="es-MX"/>
        </w:rPr>
        <w:t>Acentuar letras mayúsculas.</w:t>
      </w:r>
    </w:p>
    <w:p>
      <w:pPr>
        <w:pStyle w:val="Normal"/>
        <w:numPr>
          <w:ilvl w:val="0"/>
          <w:numId w:val="8"/>
        </w:numPr>
        <w:spacing w:lineRule="auto" w:line="360"/>
        <w:jc w:val="both"/>
        <w:rPr>
          <w:bCs/>
        </w:rPr>
      </w:pPr>
      <w:r>
        <w:rPr>
          <w:bCs/>
          <w:lang w:val="es-MX"/>
        </w:rPr>
        <w:t>El documento no deberá contener rótulos de la empresa.</w:t>
      </w:r>
    </w:p>
    <w:p>
      <w:pPr>
        <w:pStyle w:val="Normal"/>
        <w:numPr>
          <w:ilvl w:val="0"/>
          <w:numId w:val="8"/>
        </w:numPr>
        <w:spacing w:lineRule="auto" w:line="360"/>
        <w:jc w:val="both"/>
        <w:rPr>
          <w:bCs/>
        </w:rPr>
      </w:pPr>
      <w:r>
        <w:rPr>
          <w:bCs/>
          <w:lang w:val="es-MX"/>
        </w:rPr>
        <w:t>En caso de utilizar medidas deberán estar de acuerdo al sistema internacional de medidas.</w:t>
      </w:r>
    </w:p>
    <w:p>
      <w:pPr>
        <w:pStyle w:val="Normal"/>
        <w:numPr>
          <w:ilvl w:val="0"/>
          <w:numId w:val="8"/>
        </w:numPr>
        <w:spacing w:lineRule="auto" w:line="360"/>
        <w:jc w:val="both"/>
        <w:rPr>
          <w:bCs/>
        </w:rPr>
      </w:pPr>
      <w:r>
        <w:rPr>
          <w:bCs/>
          <w:lang w:val="es-MX"/>
        </w:rPr>
        <w:t>Utilizar el sistema decimal o alfanumérico, sin combinarlos.</w:t>
      </w:r>
    </w:p>
    <w:p>
      <w:pPr>
        <w:pStyle w:val="Normal"/>
        <w:spacing w:lineRule="auto" w:line="360"/>
        <w:jc w:val="both"/>
        <w:rPr>
          <w:bCs/>
        </w:rPr>
      </w:pPr>
      <w:r>
        <w:rPr>
          <w:bCs/>
          <w:lang w:val="es-MX"/>
        </w:rPr>
        <w:t>El índice de tablas, figuras y anexos se empiezan en hoja separada</w:t>
      </w:r>
    </w:p>
    <w:p>
      <w:pPr>
        <w:pStyle w:val="RESIDPROFESTILO"/>
        <w:numPr>
          <w:ilvl w:val="0"/>
          <w:numId w:val="0"/>
        </w:numPr>
        <w:spacing w:lineRule="auto" w:line="360" w:before="0" w:after="200"/>
        <w:ind w:left="0" w:hanging="0"/>
        <w:outlineLvl w:val="0"/>
        <w:rPr>
          <w:lang w:val="es-MX"/>
        </w:rPr>
      </w:pPr>
      <w:r>
        <w:rPr/>
      </w:r>
    </w:p>
    <w:sectPr>
      <w:footerReference w:type="default" r:id="rId57"/>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roman"/>
    <w:pitch w:val="variable"/>
  </w:font>
  <w:font w:name="DejaVu Sans">
    <w:charset w:val="01"/>
    <w:family w:val="roman"/>
    <w:pitch w:val="variable"/>
  </w:font>
  <w:font w:name="Arial">
    <w:altName w:val="Arial_EmbeddedFont"/>
    <w:charset w:val="01"/>
    <w:family w:val="roman"/>
    <w:pitch w:val="variable"/>
  </w:font>
  <w:font w:name="Aptos">
    <w:altName w:val="Aptos_EmbeddedFont"/>
    <w:charset w:val="01"/>
    <w:family w:val="roman"/>
    <w:pitch w:val="variable"/>
  </w:font>
  <w:font w:name="Arial">
    <w:altName w:val="Arial_EmbeddedFont"/>
    <w:charset w:val="01"/>
    <w:family w:val="auto"/>
    <w:pitch w:val="default"/>
  </w:font>
  <w:font w:name="Arial">
    <w:charset w:val="01"/>
    <w:family w:val="swiss"/>
    <w:pitch w:val="default"/>
  </w:font>
  <w:font w:name="Helvetica-Bold">
    <w:charset w:val="01"/>
    <w:family w:val="roman"/>
    <w:pitch w:val="variable"/>
  </w:font>
  <w:font w:name="Symbol">
    <w:charset w:val="01"/>
    <w:family w:val="roman"/>
    <w:pitch w:val="variable"/>
  </w:font>
  <w:font w:name="Helvetica">
    <w:altName w:val="Arial"/>
    <w:charset w:val="01"/>
    <w:family w:val="roman"/>
    <w:pitch w:val="variable"/>
  </w:font>
  <w:font w:name="Helvetica-Oblique">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ii</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57</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65</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5">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1425"/>
        </w:tabs>
        <w:ind w:left="1425" w:hanging="360"/>
      </w:pPr>
      <w:rPr>
        <w:rFonts w:ascii="Symbol" w:hAnsi="Symbol" w:cs="Symbol" w:hint="default"/>
      </w:rPr>
    </w:lvl>
    <w:lvl w:ilvl="1">
      <w:start w:val="1"/>
      <w:numFmt w:val="bullet"/>
      <w:lvlText w:val="o"/>
      <w:lvlJc w:val="left"/>
      <w:pPr>
        <w:tabs>
          <w:tab w:val="num" w:pos="2145"/>
        </w:tabs>
        <w:ind w:left="2145" w:hanging="360"/>
      </w:pPr>
      <w:rPr>
        <w:rFonts w:ascii="Courier New" w:hAnsi="Courier New" w:cs="Courier New" w:hint="default"/>
      </w:rPr>
    </w:lvl>
    <w:lvl w:ilvl="2">
      <w:start w:val="1"/>
      <w:numFmt w:val="bullet"/>
      <w:lvlText w:val=""/>
      <w:lvlJc w:val="left"/>
      <w:pPr>
        <w:tabs>
          <w:tab w:val="num" w:pos="2865"/>
        </w:tabs>
        <w:ind w:left="2865" w:hanging="360"/>
      </w:pPr>
      <w:rPr>
        <w:rFonts w:ascii="Wingdings" w:hAnsi="Wingdings" w:cs="Wingdings" w:hint="default"/>
      </w:rPr>
    </w:lvl>
    <w:lvl w:ilvl="3">
      <w:start w:val="1"/>
      <w:numFmt w:val="bullet"/>
      <w:lvlText w:val=""/>
      <w:lvlJc w:val="left"/>
      <w:pPr>
        <w:tabs>
          <w:tab w:val="num" w:pos="3585"/>
        </w:tabs>
        <w:ind w:left="3585" w:hanging="360"/>
      </w:pPr>
      <w:rPr>
        <w:rFonts w:ascii="Symbol" w:hAnsi="Symbol" w:cs="Symbol" w:hint="default"/>
      </w:rPr>
    </w:lvl>
    <w:lvl w:ilvl="4">
      <w:start w:val="1"/>
      <w:numFmt w:val="bullet"/>
      <w:lvlText w:val="o"/>
      <w:lvlJc w:val="left"/>
      <w:pPr>
        <w:tabs>
          <w:tab w:val="num" w:pos="4305"/>
        </w:tabs>
        <w:ind w:left="4305" w:hanging="360"/>
      </w:pPr>
      <w:rPr>
        <w:rFonts w:ascii="Courier New" w:hAnsi="Courier New" w:cs="Courier New" w:hint="default"/>
      </w:rPr>
    </w:lvl>
    <w:lvl w:ilvl="5">
      <w:start w:val="1"/>
      <w:numFmt w:val="bullet"/>
      <w:lvlText w:val=""/>
      <w:lvlJc w:val="left"/>
      <w:pPr>
        <w:tabs>
          <w:tab w:val="num" w:pos="5025"/>
        </w:tabs>
        <w:ind w:left="5025" w:hanging="360"/>
      </w:pPr>
      <w:rPr>
        <w:rFonts w:ascii="Wingdings" w:hAnsi="Wingdings" w:cs="Wingdings" w:hint="default"/>
      </w:rPr>
    </w:lvl>
    <w:lvl w:ilvl="6">
      <w:start w:val="1"/>
      <w:numFmt w:val="bullet"/>
      <w:lvlText w:val=""/>
      <w:lvlJc w:val="left"/>
      <w:pPr>
        <w:tabs>
          <w:tab w:val="num" w:pos="5745"/>
        </w:tabs>
        <w:ind w:left="5745" w:hanging="360"/>
      </w:pPr>
      <w:rPr>
        <w:rFonts w:ascii="Symbol" w:hAnsi="Symbol" w:cs="Symbol" w:hint="default"/>
      </w:rPr>
    </w:lvl>
    <w:lvl w:ilvl="7">
      <w:start w:val="1"/>
      <w:numFmt w:val="bullet"/>
      <w:lvlText w:val="o"/>
      <w:lvlJc w:val="left"/>
      <w:pPr>
        <w:tabs>
          <w:tab w:val="num" w:pos="6465"/>
        </w:tabs>
        <w:ind w:left="6465" w:hanging="360"/>
      </w:pPr>
      <w:rPr>
        <w:rFonts w:ascii="Courier New" w:hAnsi="Courier New" w:cs="Courier New" w:hint="default"/>
      </w:rPr>
    </w:lvl>
    <w:lvl w:ilvl="8">
      <w:start w:val="1"/>
      <w:numFmt w:val="bullet"/>
      <w:lvlText w:val=""/>
      <w:lvlJc w:val="left"/>
      <w:pPr>
        <w:tabs>
          <w:tab w:val="num" w:pos="7185"/>
        </w:tabs>
        <w:ind w:left="7185" w:hanging="360"/>
      </w:pPr>
      <w:rPr>
        <w:rFonts w:ascii="Wingdings" w:hAnsi="Wingdings" w:cs="Wingdings" w:hint="default"/>
      </w:rPr>
    </w:lvl>
  </w:abstractNum>
  <w:abstractNum w:abstractNumId="9">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10">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11">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4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footer" Target="footer2.xml"/><Relationship Id="rId57" Type="http://schemas.openxmlformats.org/officeDocument/2006/relationships/footer" Target="footer3.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TotalTime>
  <Application>LibreOffice/7.4.7.2$Linux_X86_64 LibreOffice_project/40$Build-2</Application>
  <AppVersion>15.0000</AppVersion>
  <Pages>71</Pages>
  <Words>10715</Words>
  <Characters>54673</Characters>
  <CharactersWithSpaces>65050</CharactersWithSpaces>
  <Paragraphs>445</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2025-06-03T01:01:41Z</dcterms:modified>
  <cp:revision>69</cp:revision>
  <dc:subject/>
  <dc:title/>
</cp:coreProperties>
</file>

<file path=docProps/custom.xml><?xml version="1.0" encoding="utf-8"?>
<Properties xmlns="http://schemas.openxmlformats.org/officeDocument/2006/custom-properties" xmlns:vt="http://schemas.openxmlformats.org/officeDocument/2006/docPropsVTypes"/>
</file>